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7A4" w:rsidRPr="00820925" w:rsidRDefault="002A17A4" w:rsidP="00F70395">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 xml:space="preserve">КОНТРАКТ </w:t>
      </w:r>
      <w:r w:rsidR="009D5054" w:rsidRPr="00820925">
        <w:rPr>
          <w:rFonts w:ascii="Times New Roman" w:hAnsi="Times New Roman" w:cs="Times New Roman"/>
          <w:b/>
          <w:sz w:val="24"/>
          <w:szCs w:val="24"/>
        </w:rPr>
        <w:t>№</w:t>
      </w:r>
      <w:r w:rsidR="005D3416">
        <w:rPr>
          <w:rFonts w:ascii="Times New Roman" w:hAnsi="Times New Roman" w:cs="Times New Roman"/>
          <w:b/>
          <w:sz w:val="24"/>
          <w:szCs w:val="24"/>
        </w:rPr>
        <w:t xml:space="preserve"> </w:t>
      </w:r>
      <w:r w:rsidR="005D3416" w:rsidRPr="005D3416">
        <w:rPr>
          <w:rFonts w:ascii="Times New Roman" w:hAnsi="Times New Roman" w:cs="Times New Roman"/>
          <w:b/>
          <w:sz w:val="24"/>
          <w:szCs w:val="24"/>
          <w:lang w:eastAsia="ru-RU" w:bidi="hi-IN"/>
        </w:rPr>
        <w:t>0855300002825000716</w:t>
      </w:r>
    </w:p>
    <w:p w:rsidR="002A17A4" w:rsidRPr="000076EB" w:rsidRDefault="000076EB" w:rsidP="000076EB">
      <w:pPr>
        <w:spacing w:after="1" w:line="220" w:lineRule="atLeast"/>
        <w:jc w:val="center"/>
        <w:rPr>
          <w:rFonts w:ascii="Times New Roman" w:hAnsi="Times New Roman" w:cs="Times New Roman"/>
          <w:b/>
          <w:sz w:val="24"/>
          <w:szCs w:val="24"/>
        </w:rPr>
      </w:pPr>
      <w:r w:rsidRPr="000076EB">
        <w:rPr>
          <w:rFonts w:ascii="Times New Roman" w:hAnsi="Times New Roman" w:cs="Times New Roman"/>
          <w:b/>
          <w:sz w:val="24"/>
          <w:szCs w:val="24"/>
        </w:rPr>
        <w:t xml:space="preserve">Поставка хлебобулочных изделий в течение </w:t>
      </w:r>
      <w:r w:rsidR="007E3494">
        <w:rPr>
          <w:rFonts w:ascii="Times New Roman" w:hAnsi="Times New Roman" w:cs="Times New Roman"/>
          <w:b/>
          <w:sz w:val="24"/>
          <w:szCs w:val="24"/>
        </w:rPr>
        <w:t>1-2</w:t>
      </w:r>
      <w:r w:rsidR="00312107">
        <w:rPr>
          <w:rFonts w:ascii="Times New Roman" w:hAnsi="Times New Roman" w:cs="Times New Roman"/>
          <w:b/>
          <w:sz w:val="24"/>
          <w:szCs w:val="24"/>
        </w:rPr>
        <w:t xml:space="preserve"> квартала</w:t>
      </w:r>
      <w:r w:rsidR="007E3494">
        <w:rPr>
          <w:rFonts w:ascii="Times New Roman" w:hAnsi="Times New Roman" w:cs="Times New Roman"/>
          <w:b/>
          <w:sz w:val="24"/>
          <w:szCs w:val="24"/>
        </w:rPr>
        <w:t xml:space="preserve"> 2026</w:t>
      </w:r>
      <w:r w:rsidRPr="000076EB">
        <w:rPr>
          <w:rFonts w:ascii="Times New Roman" w:hAnsi="Times New Roman" w:cs="Times New Roman"/>
          <w:b/>
          <w:sz w:val="24"/>
          <w:szCs w:val="24"/>
        </w:rPr>
        <w:t xml:space="preserve"> года</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(Идентифик</w:t>
      </w:r>
      <w:r w:rsidR="009F3378" w:rsidRPr="00820925">
        <w:rPr>
          <w:rFonts w:ascii="Times New Roman" w:hAnsi="Times New Roman" w:cs="Times New Roman"/>
          <w:sz w:val="24"/>
          <w:szCs w:val="24"/>
        </w:rPr>
        <w:t xml:space="preserve">ационный код закупки - </w:t>
      </w:r>
      <w:r w:rsidR="005D3416" w:rsidRPr="005D3416">
        <w:rPr>
          <w:rFonts w:ascii="Times New Roman" w:hAnsi="Times New Roman" w:cs="Times New Roman"/>
          <w:sz w:val="24"/>
          <w:szCs w:val="24"/>
        </w:rPr>
        <w:t>253583406022158340100100360011071244</w:t>
      </w:r>
      <w:r w:rsidR="001D7378">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tbl>
      <w:tblPr>
        <w:tblW w:w="10211" w:type="dxa"/>
        <w:tblLayout w:type="fixed"/>
        <w:tblCellMar>
          <w:top w:w="102" w:type="dxa"/>
          <w:left w:w="62" w:type="dxa"/>
          <w:bottom w:w="102" w:type="dxa"/>
          <w:right w:w="62" w:type="dxa"/>
        </w:tblCellMar>
        <w:tblLook w:val="0000" w:firstRow="0" w:lastRow="0" w:firstColumn="0" w:lastColumn="0" w:noHBand="0" w:noVBand="0"/>
      </w:tblPr>
      <w:tblGrid>
        <w:gridCol w:w="1284"/>
        <w:gridCol w:w="5139"/>
        <w:gridCol w:w="715"/>
        <w:gridCol w:w="1285"/>
        <w:gridCol w:w="964"/>
        <w:gridCol w:w="824"/>
      </w:tblGrid>
      <w:tr w:rsidR="002A17A4" w:rsidRPr="00820925" w:rsidTr="00D932EE">
        <w:trPr>
          <w:trHeight w:val="261"/>
        </w:trPr>
        <w:tc>
          <w:tcPr>
            <w:tcW w:w="1284" w:type="dxa"/>
            <w:tcBorders>
              <w:top w:val="nil"/>
              <w:left w:val="nil"/>
              <w:bottom w:val="nil"/>
              <w:right w:val="nil"/>
            </w:tcBorders>
          </w:tcPr>
          <w:p w:rsidR="002A17A4" w:rsidRPr="00820925" w:rsidRDefault="009F3378">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г. Пенза</w:t>
            </w:r>
          </w:p>
        </w:tc>
        <w:tc>
          <w:tcPr>
            <w:tcW w:w="5139"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715" w:type="dxa"/>
            <w:tcBorders>
              <w:top w:val="nil"/>
              <w:left w:val="nil"/>
              <w:bottom w:val="nil"/>
              <w:right w:val="nil"/>
            </w:tcBorders>
          </w:tcPr>
          <w:p w:rsidR="002A17A4" w:rsidRPr="00820925" w:rsidRDefault="00D932EE" w:rsidP="00D932EE">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«12»</w:t>
            </w:r>
          </w:p>
        </w:tc>
        <w:tc>
          <w:tcPr>
            <w:tcW w:w="1285" w:type="dxa"/>
            <w:tcBorders>
              <w:top w:val="nil"/>
              <w:left w:val="nil"/>
              <w:bottom w:val="nil"/>
              <w:right w:val="nil"/>
            </w:tcBorders>
          </w:tcPr>
          <w:p w:rsidR="002A17A4" w:rsidRPr="00820925" w:rsidRDefault="00D932EE" w:rsidP="00D932EE">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 xml:space="preserve"> декабря</w:t>
            </w:r>
          </w:p>
        </w:tc>
        <w:tc>
          <w:tcPr>
            <w:tcW w:w="964" w:type="dxa"/>
            <w:tcBorders>
              <w:top w:val="nil"/>
              <w:left w:val="nil"/>
              <w:bottom w:val="nil"/>
              <w:right w:val="nil"/>
            </w:tcBorders>
          </w:tcPr>
          <w:p w:rsidR="002A17A4" w:rsidRPr="00820925" w:rsidRDefault="002A17A4" w:rsidP="00384F96">
            <w:pPr>
              <w:spacing w:after="1" w:line="220" w:lineRule="atLeast"/>
              <w:jc w:val="both"/>
              <w:rPr>
                <w:rFonts w:ascii="Times New Roman" w:hAnsi="Times New Roman" w:cs="Times New Roman"/>
                <w:sz w:val="24"/>
                <w:szCs w:val="24"/>
              </w:rPr>
            </w:pPr>
            <w:r w:rsidRPr="00820925">
              <w:rPr>
                <w:rFonts w:ascii="Times New Roman" w:hAnsi="Times New Roman" w:cs="Times New Roman"/>
                <w:sz w:val="24"/>
                <w:szCs w:val="24"/>
              </w:rPr>
              <w:t>20</w:t>
            </w:r>
            <w:r w:rsidR="00F7020F" w:rsidRPr="00820925">
              <w:rPr>
                <w:rFonts w:ascii="Times New Roman" w:hAnsi="Times New Roman" w:cs="Times New Roman"/>
                <w:sz w:val="24"/>
                <w:szCs w:val="24"/>
              </w:rPr>
              <w:t>2</w:t>
            </w:r>
            <w:r w:rsidR="00D932EE">
              <w:rPr>
                <w:rFonts w:ascii="Times New Roman" w:hAnsi="Times New Roman" w:cs="Times New Roman"/>
                <w:sz w:val="24"/>
                <w:szCs w:val="24"/>
              </w:rPr>
              <w:t>5</w:t>
            </w:r>
          </w:p>
        </w:tc>
        <w:tc>
          <w:tcPr>
            <w:tcW w:w="824" w:type="dxa"/>
            <w:tcBorders>
              <w:top w:val="nil"/>
              <w:left w:val="nil"/>
              <w:bottom w:val="nil"/>
              <w:right w:val="nil"/>
            </w:tcBorders>
          </w:tcPr>
          <w:p w:rsidR="002A17A4" w:rsidRPr="00820925" w:rsidRDefault="002A17A4" w:rsidP="009F3378">
            <w:pPr>
              <w:spacing w:after="1" w:line="220" w:lineRule="atLeast"/>
              <w:jc w:val="both"/>
              <w:rPr>
                <w:rFonts w:ascii="Times New Roman" w:hAnsi="Times New Roman" w:cs="Times New Roman"/>
                <w:sz w:val="24"/>
                <w:szCs w:val="24"/>
              </w:rPr>
            </w:pPr>
            <w:proofErr w:type="gramStart"/>
            <w:r w:rsidRPr="00820925">
              <w:rPr>
                <w:rFonts w:ascii="Times New Roman" w:hAnsi="Times New Roman" w:cs="Times New Roman"/>
                <w:sz w:val="24"/>
                <w:szCs w:val="24"/>
              </w:rPr>
              <w:t>г</w:t>
            </w:r>
            <w:proofErr w:type="gramEnd"/>
            <w:r w:rsidRPr="00820925">
              <w:rPr>
                <w:rFonts w:ascii="Times New Roman" w:hAnsi="Times New Roman" w:cs="Times New Roman"/>
                <w:sz w:val="24"/>
                <w:szCs w:val="24"/>
              </w:rPr>
              <w:t xml:space="preserve">. </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5D3416">
      <w:pPr>
        <w:spacing w:after="1" w:line="220" w:lineRule="atLeast"/>
        <w:ind w:firstLine="540"/>
        <w:jc w:val="both"/>
        <w:rPr>
          <w:rFonts w:ascii="Times New Roman" w:hAnsi="Times New Roman" w:cs="Times New Roman"/>
          <w:sz w:val="24"/>
          <w:szCs w:val="24"/>
        </w:rPr>
      </w:pPr>
      <w:bookmarkStart w:id="0" w:name="_Hlk146098012"/>
      <w:proofErr w:type="gramStart"/>
      <w:r w:rsidRPr="00EC2A5C">
        <w:rPr>
          <w:rFonts w:ascii="Times New Roman" w:hAnsi="Times New Roman"/>
          <w:bCs/>
          <w:kern w:val="2"/>
          <w:lang w:eastAsia="zh-CN"/>
        </w:rPr>
        <w:t xml:space="preserve">Муниципальное бюджетное дошкольное образовательное учреждение детский сад № </w:t>
      </w:r>
      <w:r>
        <w:rPr>
          <w:rFonts w:ascii="Times New Roman" w:hAnsi="Times New Roman"/>
          <w:bCs/>
          <w:kern w:val="2"/>
          <w:lang w:eastAsia="zh-CN"/>
        </w:rPr>
        <w:t>4</w:t>
      </w:r>
      <w:r w:rsidRPr="00EC2A5C">
        <w:rPr>
          <w:rFonts w:ascii="Times New Roman" w:hAnsi="Times New Roman"/>
          <w:bCs/>
          <w:kern w:val="2"/>
          <w:lang w:eastAsia="zh-CN"/>
        </w:rPr>
        <w:t xml:space="preserve"> города Пензы «</w:t>
      </w:r>
      <w:r>
        <w:rPr>
          <w:rFonts w:ascii="Times New Roman" w:hAnsi="Times New Roman"/>
          <w:bCs/>
          <w:kern w:val="2"/>
          <w:lang w:eastAsia="zh-CN"/>
        </w:rPr>
        <w:t>Мозаика</w:t>
      </w:r>
      <w:r w:rsidRPr="00EC2A5C">
        <w:rPr>
          <w:rFonts w:ascii="Times New Roman" w:hAnsi="Times New Roman"/>
          <w:bCs/>
          <w:kern w:val="2"/>
          <w:lang w:eastAsia="zh-CN"/>
        </w:rPr>
        <w:t>»</w:t>
      </w:r>
      <w:r w:rsidRPr="00EC2A5C">
        <w:rPr>
          <w:rFonts w:ascii="Times New Roman" w:hAnsi="Times New Roman"/>
          <w:bCs/>
          <w:sz w:val="24"/>
          <w:szCs w:val="24"/>
        </w:rPr>
        <w:t>,</w:t>
      </w:r>
      <w:r w:rsidRPr="00820925">
        <w:rPr>
          <w:rFonts w:ascii="Times New Roman" w:hAnsi="Times New Roman" w:cs="Times New Roman"/>
          <w:bCs/>
          <w:sz w:val="24"/>
          <w:szCs w:val="24"/>
        </w:rPr>
        <w:t xml:space="preserve"> именуемое в </w:t>
      </w:r>
      <w:r>
        <w:rPr>
          <w:rFonts w:ascii="Times New Roman" w:hAnsi="Times New Roman" w:cs="Times New Roman"/>
          <w:bCs/>
          <w:sz w:val="24"/>
          <w:szCs w:val="24"/>
        </w:rPr>
        <w:t>дальнейшем</w:t>
      </w:r>
      <w:r w:rsidRPr="00847834">
        <w:rPr>
          <w:rFonts w:ascii="Times New Roman" w:hAnsi="Times New Roman" w:cs="Times New Roman"/>
          <w:bCs/>
          <w:sz w:val="24"/>
          <w:szCs w:val="24"/>
        </w:rPr>
        <w:t xml:space="preserve"> «Заказчик»,</w:t>
      </w:r>
      <w:r w:rsidRPr="00820925">
        <w:rPr>
          <w:rFonts w:ascii="Times New Roman" w:hAnsi="Times New Roman" w:cs="Times New Roman"/>
          <w:bCs/>
          <w:sz w:val="24"/>
          <w:szCs w:val="24"/>
        </w:rPr>
        <w:t xml:space="preserve"> в лице </w:t>
      </w:r>
      <w:r w:rsidRPr="00EC2A5C">
        <w:rPr>
          <w:rFonts w:ascii="Times New Roman" w:hAnsi="Times New Roman"/>
        </w:rPr>
        <w:t>заведующе</w:t>
      </w:r>
      <w:r>
        <w:rPr>
          <w:rFonts w:ascii="Times New Roman" w:hAnsi="Times New Roman"/>
        </w:rPr>
        <w:t>го</w:t>
      </w:r>
      <w:r w:rsidRPr="00EC2A5C">
        <w:rPr>
          <w:rFonts w:ascii="Times New Roman" w:hAnsi="Times New Roman"/>
        </w:rPr>
        <w:t xml:space="preserve"> </w:t>
      </w:r>
      <w:r>
        <w:rPr>
          <w:rFonts w:ascii="Times New Roman" w:hAnsi="Times New Roman"/>
          <w:bCs/>
          <w:kern w:val="2"/>
          <w:lang w:eastAsia="zh-CN"/>
        </w:rPr>
        <w:t>Сидоровой Натальи Владимировны</w:t>
      </w:r>
      <w:r w:rsidRPr="00820925">
        <w:rPr>
          <w:rFonts w:ascii="Times New Roman" w:hAnsi="Times New Roman" w:cs="Times New Roman"/>
          <w:bCs/>
          <w:sz w:val="24"/>
          <w:szCs w:val="24"/>
        </w:rPr>
        <w:t>, действующ</w:t>
      </w:r>
      <w:r>
        <w:rPr>
          <w:rFonts w:ascii="Times New Roman" w:hAnsi="Times New Roman" w:cs="Times New Roman"/>
          <w:bCs/>
          <w:sz w:val="24"/>
          <w:szCs w:val="24"/>
        </w:rPr>
        <w:t>его</w:t>
      </w:r>
      <w:r w:rsidRPr="00820925">
        <w:rPr>
          <w:rFonts w:ascii="Times New Roman" w:hAnsi="Times New Roman" w:cs="Times New Roman"/>
          <w:bCs/>
          <w:sz w:val="24"/>
          <w:szCs w:val="24"/>
        </w:rPr>
        <w:t xml:space="preserve"> на основании Устава</w:t>
      </w:r>
      <w:bookmarkEnd w:id="0"/>
      <w:r w:rsidRPr="00C243DB">
        <w:rPr>
          <w:rFonts w:ascii="Times New Roman" w:hAnsi="Times New Roman" w:cs="Times New Roman"/>
          <w:sz w:val="24"/>
          <w:szCs w:val="24"/>
        </w:rPr>
        <w:t xml:space="preserve">, с одной стороны, и </w:t>
      </w:r>
      <w:r w:rsidRPr="005F1DF0">
        <w:rPr>
          <w:rFonts w:ascii="Times New Roman" w:hAnsi="Times New Roman"/>
          <w:sz w:val="24"/>
          <w:szCs w:val="24"/>
        </w:rPr>
        <w:t>Общество с ограниченной ответственностью «</w:t>
      </w:r>
      <w:proofErr w:type="spellStart"/>
      <w:r w:rsidRPr="005F1DF0">
        <w:rPr>
          <w:rFonts w:ascii="Times New Roman" w:hAnsi="Times New Roman"/>
          <w:sz w:val="24"/>
          <w:szCs w:val="24"/>
        </w:rPr>
        <w:t>Сурский</w:t>
      </w:r>
      <w:proofErr w:type="spellEnd"/>
      <w:r w:rsidRPr="005F1DF0">
        <w:rPr>
          <w:rFonts w:ascii="Times New Roman" w:hAnsi="Times New Roman"/>
          <w:sz w:val="24"/>
          <w:szCs w:val="24"/>
        </w:rPr>
        <w:t xml:space="preserve">  хлебозавод»</w:t>
      </w:r>
      <w:r w:rsidRPr="00301A02">
        <w:rPr>
          <w:rFonts w:ascii="Times New Roman" w:hAnsi="Times New Roman"/>
          <w:sz w:val="24"/>
          <w:szCs w:val="24"/>
        </w:rPr>
        <w:t xml:space="preserve">, именуемый в дальнейшем "ПОСТАВЩИК", в лице </w:t>
      </w:r>
      <w:r w:rsidRPr="00A21A14">
        <w:rPr>
          <w:rFonts w:ascii="Times New Roman" w:hAnsi="Times New Roman"/>
          <w:sz w:val="24"/>
          <w:szCs w:val="24"/>
        </w:rPr>
        <w:t>директора</w:t>
      </w:r>
      <w:r w:rsidRPr="00301A02">
        <w:rPr>
          <w:rFonts w:ascii="Times New Roman" w:hAnsi="Times New Roman"/>
          <w:sz w:val="24"/>
          <w:szCs w:val="24"/>
        </w:rPr>
        <w:t xml:space="preserve"> </w:t>
      </w:r>
      <w:r w:rsidRPr="005F1DF0">
        <w:rPr>
          <w:rFonts w:ascii="Times New Roman" w:hAnsi="Times New Roman"/>
          <w:color w:val="2C2D2E"/>
          <w:sz w:val="24"/>
          <w:szCs w:val="24"/>
          <w:shd w:val="clear" w:color="auto" w:fill="FFFFFF"/>
        </w:rPr>
        <w:t>Короткова Максима Михайловича</w:t>
      </w:r>
      <w:r>
        <w:rPr>
          <w:rFonts w:ascii="Times New Roman" w:hAnsi="Times New Roman"/>
          <w:color w:val="2C2D2E"/>
          <w:sz w:val="24"/>
          <w:szCs w:val="24"/>
          <w:shd w:val="clear" w:color="auto" w:fill="FFFFFF"/>
        </w:rPr>
        <w:t xml:space="preserve">, </w:t>
      </w:r>
      <w:r w:rsidRPr="00820925">
        <w:rPr>
          <w:rFonts w:ascii="Times New Roman" w:hAnsi="Times New Roman" w:cs="Times New Roman"/>
          <w:sz w:val="24"/>
          <w:szCs w:val="24"/>
        </w:rPr>
        <w:t>действующ</w:t>
      </w:r>
      <w:r>
        <w:rPr>
          <w:rFonts w:ascii="Times New Roman" w:hAnsi="Times New Roman" w:cs="Times New Roman"/>
          <w:sz w:val="24"/>
          <w:szCs w:val="24"/>
        </w:rPr>
        <w:t>его</w:t>
      </w:r>
      <w:r w:rsidRPr="00820925">
        <w:rPr>
          <w:rFonts w:ascii="Times New Roman" w:hAnsi="Times New Roman" w:cs="Times New Roman"/>
          <w:sz w:val="24"/>
          <w:szCs w:val="24"/>
        </w:rPr>
        <w:t xml:space="preserve"> на основании </w:t>
      </w:r>
      <w:r>
        <w:rPr>
          <w:rFonts w:ascii="Times New Roman" w:hAnsi="Times New Roman" w:cs="Times New Roman"/>
          <w:sz w:val="24"/>
          <w:szCs w:val="24"/>
        </w:rPr>
        <w:t>Устава</w:t>
      </w:r>
      <w:r w:rsidRPr="00820925">
        <w:rPr>
          <w:rFonts w:ascii="Times New Roman" w:hAnsi="Times New Roman" w:cs="Times New Roman"/>
          <w:sz w:val="24"/>
          <w:szCs w:val="24"/>
        </w:rPr>
        <w:t>, с другой стороны, вместе именуемые в дальнейшем "Стороны", на основании Протокола</w:t>
      </w:r>
      <w:proofErr w:type="gramEnd"/>
      <w:r w:rsidRPr="00820925">
        <w:rPr>
          <w:rFonts w:ascii="Times New Roman" w:hAnsi="Times New Roman" w:cs="Times New Roman"/>
          <w:sz w:val="24"/>
          <w:szCs w:val="24"/>
        </w:rPr>
        <w:t xml:space="preserve"> </w:t>
      </w:r>
      <w:r w:rsidRPr="00F10D62">
        <w:rPr>
          <w:rFonts w:ascii="Times New Roman" w:hAnsi="Times New Roman" w:cs="Times New Roman"/>
          <w:bCs/>
          <w:kern w:val="36"/>
          <w:sz w:val="24"/>
          <w:szCs w:val="24"/>
        </w:rPr>
        <w:t>подведения итогов определения поставщика (подрядчика, исполнителя)</w:t>
      </w:r>
      <w:r>
        <w:rPr>
          <w:rFonts w:ascii="Times New Roman" w:hAnsi="Times New Roman" w:cs="Times New Roman"/>
          <w:bCs/>
          <w:kern w:val="36"/>
          <w:sz w:val="24"/>
          <w:szCs w:val="24"/>
        </w:rPr>
        <w:t xml:space="preserve"> </w:t>
      </w:r>
      <w:r w:rsidR="002A17A4" w:rsidRPr="00820925">
        <w:rPr>
          <w:rFonts w:ascii="Times New Roman" w:hAnsi="Times New Roman" w:cs="Times New Roman"/>
          <w:sz w:val="24"/>
          <w:szCs w:val="24"/>
        </w:rPr>
        <w:t xml:space="preserve">от </w:t>
      </w:r>
      <w:r>
        <w:rPr>
          <w:rFonts w:ascii="Times New Roman" w:hAnsi="Times New Roman" w:cs="Times New Roman"/>
          <w:sz w:val="24"/>
          <w:szCs w:val="24"/>
        </w:rPr>
        <w:t>01.12.</w:t>
      </w:r>
      <w:r w:rsidR="002A17A4" w:rsidRPr="00820925">
        <w:rPr>
          <w:rFonts w:ascii="Times New Roman" w:hAnsi="Times New Roman" w:cs="Times New Roman"/>
          <w:sz w:val="24"/>
          <w:szCs w:val="24"/>
        </w:rPr>
        <w:t xml:space="preserve"> 20</w:t>
      </w:r>
      <w:r>
        <w:rPr>
          <w:rFonts w:ascii="Times New Roman" w:hAnsi="Times New Roman" w:cs="Times New Roman"/>
          <w:sz w:val="24"/>
          <w:szCs w:val="24"/>
        </w:rPr>
        <w:t>25</w:t>
      </w:r>
      <w:r w:rsidR="002A17A4" w:rsidRPr="00820925">
        <w:rPr>
          <w:rFonts w:ascii="Times New Roman" w:hAnsi="Times New Roman" w:cs="Times New Roman"/>
          <w:sz w:val="24"/>
          <w:szCs w:val="24"/>
        </w:rPr>
        <w:t xml:space="preserve">г. </w:t>
      </w:r>
      <w:r w:rsidR="00F70395" w:rsidRPr="00820925">
        <w:rPr>
          <w:rFonts w:ascii="Times New Roman" w:hAnsi="Times New Roman" w:cs="Times New Roman"/>
          <w:sz w:val="24"/>
          <w:szCs w:val="24"/>
        </w:rPr>
        <w:t>№</w:t>
      </w:r>
      <w:r w:rsidR="00F11C6C" w:rsidRPr="00820925">
        <w:rPr>
          <w:rFonts w:ascii="Times New Roman" w:hAnsi="Times New Roman" w:cs="Times New Roman"/>
          <w:sz w:val="24"/>
          <w:szCs w:val="24"/>
        </w:rPr>
        <w:t xml:space="preserve"> </w:t>
      </w:r>
      <w:r w:rsidRPr="005D3416">
        <w:rPr>
          <w:rFonts w:ascii="Times New Roman" w:hAnsi="Times New Roman" w:cs="Times New Roman"/>
          <w:sz w:val="24"/>
          <w:szCs w:val="24"/>
        </w:rPr>
        <w:t>0855300002825000716</w:t>
      </w:r>
      <w:r>
        <w:rPr>
          <w:rFonts w:ascii="Times New Roman" w:hAnsi="Times New Roman" w:cs="Times New Roman"/>
          <w:sz w:val="24"/>
          <w:szCs w:val="24"/>
        </w:rPr>
        <w:t xml:space="preserve"> </w:t>
      </w:r>
      <w:r w:rsidR="00F11C6C" w:rsidRPr="00820925">
        <w:rPr>
          <w:rFonts w:ascii="Times New Roman" w:hAnsi="Times New Roman" w:cs="Times New Roman"/>
          <w:sz w:val="24"/>
          <w:szCs w:val="24"/>
        </w:rPr>
        <w:t xml:space="preserve">и в соответствии с </w:t>
      </w:r>
      <w:r>
        <w:rPr>
          <w:rFonts w:ascii="Times New Roman" w:hAnsi="Times New Roman" w:cs="Times New Roman"/>
          <w:sz w:val="24"/>
          <w:szCs w:val="24"/>
        </w:rPr>
        <w:t xml:space="preserve">требованиями </w:t>
      </w:r>
      <w:r w:rsidR="002A17A4" w:rsidRPr="00820925">
        <w:rPr>
          <w:rFonts w:ascii="Times New Roman" w:hAnsi="Times New Roman" w:cs="Times New Roman"/>
          <w:sz w:val="24"/>
          <w:szCs w:val="24"/>
        </w:rPr>
        <w:t xml:space="preserve">Федерального </w:t>
      </w:r>
      <w:hyperlink r:id="rId6" w:history="1">
        <w:r w:rsidR="002A17A4" w:rsidRPr="00820925">
          <w:rPr>
            <w:rFonts w:ascii="Times New Roman" w:hAnsi="Times New Roman" w:cs="Times New Roman"/>
            <w:sz w:val="24"/>
            <w:szCs w:val="24"/>
          </w:rPr>
          <w:t>закона</w:t>
        </w:r>
      </w:hyperlink>
      <w:r w:rsidR="002A17A4" w:rsidRPr="0082092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sidR="000076EB" w:rsidRPr="000076EB">
        <w:rPr>
          <w:rFonts w:ascii="Times New Roman" w:hAnsi="Times New Roman" w:cs="Times New Roman"/>
          <w:b/>
          <w:sz w:val="24"/>
          <w:szCs w:val="24"/>
        </w:rPr>
        <w:t>хлебобулочных изделий</w:t>
      </w:r>
      <w:r w:rsidR="000076EB" w:rsidRPr="000076EB">
        <w:rPr>
          <w:rFonts w:ascii="Times New Roman" w:hAnsi="Times New Roman" w:cs="Times New Roman"/>
          <w:color w:val="FF0000"/>
          <w:sz w:val="24"/>
          <w:szCs w:val="24"/>
        </w:rPr>
        <w:t xml:space="preserve"> </w:t>
      </w:r>
      <w:r w:rsidRPr="00820925">
        <w:rPr>
          <w:rFonts w:ascii="Times New Roman" w:hAnsi="Times New Roman" w:cs="Times New Roman"/>
          <w:sz w:val="24"/>
          <w:szCs w:val="24"/>
        </w:rPr>
        <w:t xml:space="preserve">(далее - Товар) Заказчику в обусловленный настоящим Контрактом срок, согласно Спецификации (Приложение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 к настоящему Контракту) и Техническому заданию (</w:t>
      </w:r>
      <w:hyperlink w:anchor="P389"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A17A4" w:rsidRPr="00820925" w:rsidRDefault="002A17A4" w:rsidP="001020FD">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w:t>
        </w:r>
      </w:hyperlink>
      <w:r w:rsidRPr="00820925">
        <w:rPr>
          <w:rFonts w:ascii="Times New Roman" w:hAnsi="Times New Roman" w:cs="Times New Roman"/>
          <w:sz w:val="24"/>
          <w:szCs w:val="24"/>
        </w:rPr>
        <w:t xml:space="preserve"> к настоящему Контракту). </w:t>
      </w:r>
      <w:r w:rsidR="00F7020F" w:rsidRPr="00820925">
        <w:rPr>
          <w:rFonts w:ascii="Times New Roman" w:hAnsi="Times New Roman" w:cs="Times New Roman"/>
          <w:sz w:val="24"/>
          <w:szCs w:val="24"/>
        </w:rPr>
        <w:t>К</w:t>
      </w:r>
      <w:r w:rsidR="00B961A4" w:rsidRPr="00820925">
        <w:rPr>
          <w:rFonts w:ascii="Times New Roman" w:hAnsi="Times New Roman" w:cs="Times New Roman"/>
          <w:sz w:val="24"/>
          <w:szCs w:val="24"/>
        </w:rPr>
        <w:t>ачественные характеристики Товара установлены в Техническом задании (Приложение № 2 к настоящему Контракту)</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5174B6" w:rsidRPr="005174B6" w:rsidRDefault="005174B6" w:rsidP="005174B6">
      <w:pPr>
        <w:spacing w:after="0" w:line="220" w:lineRule="atLeast"/>
        <w:ind w:firstLine="539"/>
        <w:jc w:val="both"/>
        <w:rPr>
          <w:rFonts w:ascii="Times New Roman" w:hAnsi="Times New Roman" w:cs="Times New Roman"/>
          <w:sz w:val="24"/>
          <w:szCs w:val="24"/>
        </w:rPr>
      </w:pPr>
      <w:r w:rsidRPr="005174B6">
        <w:rPr>
          <w:rFonts w:ascii="Times New Roman" w:hAnsi="Times New Roman" w:cs="Times New Roman"/>
          <w:sz w:val="24"/>
          <w:szCs w:val="24"/>
        </w:rPr>
        <w:t xml:space="preserve">2.1 Максимальное значение цены Контракта составляет </w:t>
      </w:r>
      <w:r w:rsidR="005D3416">
        <w:rPr>
          <w:rFonts w:ascii="Times New Roman" w:hAnsi="Times New Roman" w:cs="Times New Roman"/>
          <w:sz w:val="24"/>
          <w:szCs w:val="24"/>
        </w:rPr>
        <w:t>544 992</w:t>
      </w:r>
      <w:r w:rsidRPr="005174B6">
        <w:rPr>
          <w:rFonts w:ascii="Times New Roman" w:hAnsi="Times New Roman" w:cs="Times New Roman"/>
          <w:sz w:val="24"/>
          <w:szCs w:val="24"/>
        </w:rPr>
        <w:t xml:space="preserve"> (</w:t>
      </w:r>
      <w:r w:rsidR="005D3416">
        <w:rPr>
          <w:rFonts w:ascii="Times New Roman" w:hAnsi="Times New Roman" w:cs="Times New Roman"/>
          <w:sz w:val="24"/>
          <w:szCs w:val="24"/>
        </w:rPr>
        <w:t>Пятьсот сорок четыре тысячи девятьсот девяносто два</w:t>
      </w:r>
      <w:r w:rsidRPr="005174B6">
        <w:rPr>
          <w:rFonts w:ascii="Times New Roman" w:hAnsi="Times New Roman" w:cs="Times New Roman"/>
          <w:sz w:val="24"/>
          <w:szCs w:val="24"/>
        </w:rPr>
        <w:t xml:space="preserve">) </w:t>
      </w:r>
      <w:hyperlink w:anchor="P629" w:history="1"/>
      <w:r w:rsidRPr="005174B6">
        <w:rPr>
          <w:rFonts w:ascii="Times New Roman" w:hAnsi="Times New Roman" w:cs="Times New Roman"/>
          <w:sz w:val="24"/>
          <w:szCs w:val="24"/>
        </w:rPr>
        <w:t>рубл</w:t>
      </w:r>
      <w:r w:rsidR="005D3416">
        <w:rPr>
          <w:rFonts w:ascii="Times New Roman" w:hAnsi="Times New Roman" w:cs="Times New Roman"/>
          <w:sz w:val="24"/>
          <w:szCs w:val="24"/>
        </w:rPr>
        <w:t>я</w:t>
      </w:r>
      <w:r w:rsidRPr="005174B6">
        <w:rPr>
          <w:rFonts w:ascii="Times New Roman" w:hAnsi="Times New Roman" w:cs="Times New Roman"/>
          <w:sz w:val="24"/>
          <w:szCs w:val="24"/>
        </w:rPr>
        <w:t xml:space="preserve"> </w:t>
      </w:r>
      <w:r w:rsidR="005D3416">
        <w:rPr>
          <w:rFonts w:ascii="Times New Roman" w:hAnsi="Times New Roman" w:cs="Times New Roman"/>
          <w:sz w:val="24"/>
          <w:szCs w:val="24"/>
        </w:rPr>
        <w:t>00 копеек, в том числе НДС - (10 процентов) 49 544</w:t>
      </w:r>
      <w:r w:rsidRPr="005174B6">
        <w:rPr>
          <w:rFonts w:ascii="Times New Roman" w:hAnsi="Times New Roman" w:cs="Times New Roman"/>
          <w:sz w:val="24"/>
          <w:szCs w:val="24"/>
        </w:rPr>
        <w:t xml:space="preserve"> (</w:t>
      </w:r>
      <w:r w:rsidR="005D3416">
        <w:rPr>
          <w:rFonts w:ascii="Times New Roman" w:hAnsi="Times New Roman" w:cs="Times New Roman"/>
          <w:sz w:val="24"/>
          <w:szCs w:val="24"/>
        </w:rPr>
        <w:t>Сорок девять тысяч пятьсот сорок четыре</w:t>
      </w:r>
      <w:r w:rsidRPr="005174B6">
        <w:rPr>
          <w:rFonts w:ascii="Times New Roman" w:hAnsi="Times New Roman" w:cs="Times New Roman"/>
          <w:sz w:val="24"/>
          <w:szCs w:val="24"/>
        </w:rPr>
        <w:t>) рубл</w:t>
      </w:r>
      <w:r w:rsidR="005D3416">
        <w:rPr>
          <w:rFonts w:ascii="Times New Roman" w:hAnsi="Times New Roman" w:cs="Times New Roman"/>
          <w:sz w:val="24"/>
          <w:szCs w:val="24"/>
        </w:rPr>
        <w:t>я</w:t>
      </w:r>
      <w:r w:rsidRPr="005174B6">
        <w:rPr>
          <w:rFonts w:ascii="Times New Roman" w:hAnsi="Times New Roman" w:cs="Times New Roman"/>
          <w:sz w:val="24"/>
          <w:szCs w:val="24"/>
        </w:rPr>
        <w:t xml:space="preserve"> </w:t>
      </w:r>
      <w:r w:rsidR="005D3416">
        <w:rPr>
          <w:rFonts w:ascii="Times New Roman" w:hAnsi="Times New Roman" w:cs="Times New Roman"/>
          <w:sz w:val="24"/>
          <w:szCs w:val="24"/>
        </w:rPr>
        <w:t>72</w:t>
      </w:r>
      <w:r w:rsidRPr="005174B6">
        <w:rPr>
          <w:rFonts w:ascii="Times New Roman" w:hAnsi="Times New Roman" w:cs="Times New Roman"/>
          <w:sz w:val="24"/>
          <w:szCs w:val="24"/>
        </w:rPr>
        <w:t xml:space="preserve"> копе</w:t>
      </w:r>
      <w:r w:rsidR="005D3416">
        <w:rPr>
          <w:rFonts w:ascii="Times New Roman" w:hAnsi="Times New Roman" w:cs="Times New Roman"/>
          <w:sz w:val="24"/>
          <w:szCs w:val="24"/>
        </w:rPr>
        <w:t>й</w:t>
      </w:r>
      <w:r w:rsidRPr="005174B6">
        <w:rPr>
          <w:rFonts w:ascii="Times New Roman" w:hAnsi="Times New Roman" w:cs="Times New Roman"/>
          <w:sz w:val="24"/>
          <w:szCs w:val="24"/>
        </w:rPr>
        <w:t>к</w:t>
      </w:r>
      <w:r w:rsidR="005D3416">
        <w:rPr>
          <w:rFonts w:ascii="Times New Roman" w:hAnsi="Times New Roman" w:cs="Times New Roman"/>
          <w:sz w:val="24"/>
          <w:szCs w:val="24"/>
        </w:rPr>
        <w:t>и.</w:t>
      </w:r>
    </w:p>
    <w:p w:rsidR="005174B6" w:rsidRDefault="005174B6" w:rsidP="005174B6">
      <w:pPr>
        <w:spacing w:after="0"/>
        <w:ind w:firstLine="539"/>
        <w:contextualSpacing/>
        <w:jc w:val="both"/>
        <w:rPr>
          <w:rFonts w:ascii="Times New Roman" w:hAnsi="Times New Roman" w:cs="Times New Roman"/>
          <w:sz w:val="24"/>
          <w:szCs w:val="24"/>
        </w:rPr>
      </w:pPr>
      <w:bookmarkStart w:id="1" w:name="P57"/>
      <w:bookmarkStart w:id="2" w:name="P60"/>
      <w:bookmarkEnd w:id="1"/>
      <w:bookmarkEnd w:id="2"/>
      <w:r w:rsidRPr="005174B6">
        <w:rPr>
          <w:rFonts w:ascii="Times New Roman" w:hAnsi="Times New Roman" w:cs="Times New Roman"/>
          <w:sz w:val="24"/>
          <w:szCs w:val="24"/>
        </w:rPr>
        <w:t>Цена единицы Товара установлена в Спецификации (Приложение № 1 к настоящему Контракту)</w:t>
      </w:r>
    </w:p>
    <w:p w:rsidR="00DC5309" w:rsidRPr="005174B6" w:rsidRDefault="00DC5309" w:rsidP="005174B6">
      <w:pPr>
        <w:spacing w:after="0"/>
        <w:ind w:firstLine="539"/>
        <w:contextualSpacing/>
        <w:jc w:val="both"/>
        <w:rPr>
          <w:rFonts w:ascii="Times New Roman" w:hAnsi="Times New Roman" w:cs="Times New Roman"/>
          <w:sz w:val="24"/>
          <w:szCs w:val="24"/>
        </w:rPr>
      </w:pPr>
      <w:r w:rsidRPr="00DC5309">
        <w:rPr>
          <w:rFonts w:ascii="Times New Roman" w:hAnsi="Times New Roman" w:cs="Times New Roman"/>
          <w:sz w:val="24"/>
          <w:szCs w:val="24"/>
        </w:rPr>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w:t>
      </w:r>
    </w:p>
    <w:p w:rsidR="005174B6" w:rsidRPr="005174B6" w:rsidRDefault="005174B6"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 xml:space="preserve">2.2. Цена </w:t>
      </w:r>
      <w:r w:rsidR="00DC5309" w:rsidRPr="005174B6">
        <w:rPr>
          <w:rFonts w:ascii="Times New Roman" w:hAnsi="Times New Roman" w:cs="Times New Roman"/>
          <w:sz w:val="24"/>
          <w:szCs w:val="24"/>
        </w:rPr>
        <w:t>Контракта включает</w:t>
      </w:r>
      <w:r w:rsidRPr="005174B6">
        <w:rPr>
          <w:rFonts w:ascii="Times New Roman" w:hAnsi="Times New Roman" w:cs="Times New Roman"/>
          <w:sz w:val="24"/>
          <w:szCs w:val="24"/>
        </w:rPr>
        <w:t xml:space="preserve">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5174B6" w:rsidRPr="005174B6" w:rsidRDefault="005174B6" w:rsidP="005174B6">
      <w:pPr>
        <w:spacing w:after="0" w:line="220" w:lineRule="atLeast"/>
        <w:ind w:firstLine="540"/>
        <w:jc w:val="both"/>
        <w:rPr>
          <w:rFonts w:ascii="Times New Roman" w:hAnsi="Times New Roman" w:cs="Times New Roman"/>
          <w:sz w:val="24"/>
          <w:szCs w:val="24"/>
        </w:rPr>
      </w:pPr>
      <w:r w:rsidRPr="005174B6">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5174B6">
          <w:rPr>
            <w:rFonts w:ascii="Times New Roman" w:hAnsi="Times New Roman" w:cs="Times New Roman"/>
            <w:sz w:val="24"/>
            <w:szCs w:val="24"/>
          </w:rPr>
          <w:t>статьями 34</w:t>
        </w:r>
      </w:hyperlink>
      <w:r w:rsidRPr="005174B6">
        <w:rPr>
          <w:rFonts w:ascii="Times New Roman" w:hAnsi="Times New Roman" w:cs="Times New Roman"/>
          <w:sz w:val="24"/>
          <w:szCs w:val="24"/>
        </w:rPr>
        <w:t xml:space="preserve"> и </w:t>
      </w:r>
      <w:hyperlink r:id="rId8" w:history="1">
        <w:r w:rsidRPr="005174B6">
          <w:rPr>
            <w:rFonts w:ascii="Times New Roman" w:hAnsi="Times New Roman" w:cs="Times New Roman"/>
            <w:sz w:val="24"/>
            <w:szCs w:val="24"/>
          </w:rPr>
          <w:t>95</w:t>
        </w:r>
      </w:hyperlink>
      <w:r w:rsidRPr="005174B6">
        <w:rPr>
          <w:rFonts w:ascii="Times New Roman" w:hAnsi="Times New Roman" w:cs="Times New Roman"/>
          <w:sz w:val="24"/>
          <w:szCs w:val="24"/>
        </w:rPr>
        <w:t xml:space="preserve"> Закона № 44-ФЗ.</w:t>
      </w:r>
    </w:p>
    <w:p w:rsidR="005174B6" w:rsidRPr="00E26D5E" w:rsidRDefault="005174B6" w:rsidP="005174B6">
      <w:pPr>
        <w:spacing w:after="0" w:line="220" w:lineRule="atLeast"/>
        <w:jc w:val="both"/>
        <w:rPr>
          <w:rFonts w:ascii="Times New Roman" w:hAnsi="Times New Roman" w:cs="Times New Roman"/>
          <w:b/>
          <w:sz w:val="24"/>
          <w:szCs w:val="24"/>
        </w:rPr>
      </w:pPr>
      <w:bookmarkStart w:id="3" w:name="P64"/>
      <w:bookmarkEnd w:id="3"/>
      <w:r w:rsidRPr="005174B6">
        <w:rPr>
          <w:rFonts w:ascii="Times New Roman" w:hAnsi="Times New Roman" w:cs="Times New Roman"/>
          <w:sz w:val="24"/>
          <w:szCs w:val="24"/>
        </w:rPr>
        <w:t xml:space="preserve">         </w:t>
      </w:r>
      <w:r w:rsidRPr="00E26D5E">
        <w:rPr>
          <w:rFonts w:ascii="Times New Roman" w:hAnsi="Times New Roman" w:cs="Times New Roman"/>
          <w:b/>
          <w:sz w:val="24"/>
          <w:szCs w:val="24"/>
        </w:rPr>
        <w:t>2.3. Источник финансирования Контракта –</w:t>
      </w:r>
      <w:r w:rsidR="005D3416" w:rsidRPr="005D3416">
        <w:rPr>
          <w:rFonts w:ascii="Times New Roman" w:hAnsi="Times New Roman"/>
          <w:i/>
          <w:sz w:val="24"/>
          <w:szCs w:val="24"/>
        </w:rPr>
        <w:t xml:space="preserve"> </w:t>
      </w:r>
      <w:r w:rsidR="005D3416" w:rsidRPr="00AD68C1">
        <w:rPr>
          <w:rFonts w:ascii="Times New Roman" w:hAnsi="Times New Roman"/>
          <w:i/>
          <w:sz w:val="24"/>
          <w:szCs w:val="24"/>
        </w:rPr>
        <w:t>приносящая доход деятельность (собственные доходы учреждения)</w:t>
      </w:r>
      <w:r w:rsidR="005D3416">
        <w:rPr>
          <w:rFonts w:ascii="Times New Roman" w:hAnsi="Times New Roman"/>
          <w:i/>
          <w:sz w:val="24"/>
          <w:szCs w:val="24"/>
        </w:rPr>
        <w:t>.</w:t>
      </w:r>
    </w:p>
    <w:p w:rsidR="005174B6" w:rsidRPr="00844F69" w:rsidRDefault="005174B6" w:rsidP="005174B6">
      <w:pPr>
        <w:spacing w:after="0" w:line="220" w:lineRule="atLeast"/>
        <w:ind w:firstLine="567"/>
        <w:jc w:val="both"/>
        <w:rPr>
          <w:rFonts w:ascii="Times New Roman" w:hAnsi="Times New Roman" w:cs="Times New Roman"/>
          <w:b/>
          <w:sz w:val="24"/>
          <w:szCs w:val="24"/>
        </w:rPr>
      </w:pPr>
      <w:r w:rsidRPr="005174B6">
        <w:rPr>
          <w:rFonts w:ascii="Times New Roman" w:hAnsi="Times New Roman" w:cs="Times New Roman"/>
          <w:sz w:val="24"/>
          <w:szCs w:val="24"/>
        </w:rPr>
        <w:t xml:space="preserve">2.4. Оплата каждой партии Товара, определенной в Заявке, форма которой установлена </w:t>
      </w:r>
      <w:hyperlink w:anchor="P465" w:history="1">
        <w:r w:rsidRPr="005174B6">
          <w:rPr>
            <w:rFonts w:ascii="Times New Roman" w:hAnsi="Times New Roman" w:cs="Times New Roman"/>
            <w:sz w:val="24"/>
            <w:szCs w:val="24"/>
          </w:rPr>
          <w:t xml:space="preserve">Приложением № </w:t>
        </w:r>
      </w:hyperlink>
      <w:r w:rsidRPr="005174B6">
        <w:rPr>
          <w:rFonts w:ascii="Times New Roman" w:hAnsi="Times New Roman" w:cs="Times New Roman"/>
          <w:sz w:val="24"/>
          <w:szCs w:val="24"/>
        </w:rPr>
        <w:t xml:space="preserve">3 к настоящему Контракту (далее - Заявка), производится </w:t>
      </w:r>
      <w:r w:rsidRPr="00844F69">
        <w:rPr>
          <w:rFonts w:ascii="Times New Roman" w:hAnsi="Times New Roman" w:cs="Times New Roman"/>
          <w:b/>
          <w:sz w:val="24"/>
          <w:szCs w:val="24"/>
        </w:rPr>
        <w:t xml:space="preserve">Заказчиком в течение 7 (семи) рабочих дней со дня подписания Заказчиком документа о приемке </w:t>
      </w:r>
      <w:r w:rsidR="00844F69" w:rsidRPr="00844F69">
        <w:rPr>
          <w:rFonts w:ascii="Times New Roman" w:hAnsi="Times New Roman" w:cs="Times New Roman"/>
          <w:b/>
          <w:sz w:val="24"/>
          <w:szCs w:val="24"/>
        </w:rPr>
        <w:t>в единой информационной системе.</w:t>
      </w:r>
      <w:r w:rsidR="002542A6" w:rsidRPr="002542A6">
        <w:rPr>
          <w:rFonts w:ascii="Times New Roman" w:hAnsi="Times New Roman" w:cs="Times New Roman"/>
          <w:sz w:val="24"/>
          <w:szCs w:val="24"/>
        </w:rPr>
        <w:t xml:space="preserve"> </w:t>
      </w:r>
      <w:r w:rsidR="002542A6">
        <w:rPr>
          <w:rFonts w:ascii="Times New Roman" w:hAnsi="Times New Roman" w:cs="Times New Roman"/>
          <w:sz w:val="24"/>
          <w:szCs w:val="24"/>
        </w:rPr>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w:t>
      </w:r>
    </w:p>
    <w:p w:rsidR="005174B6" w:rsidRPr="005174B6" w:rsidRDefault="005174B6" w:rsidP="005174B6">
      <w:pPr>
        <w:spacing w:after="0" w:line="220" w:lineRule="atLeast"/>
        <w:ind w:firstLine="539"/>
        <w:jc w:val="both"/>
        <w:rPr>
          <w:rFonts w:ascii="Times New Roman" w:hAnsi="Times New Roman" w:cs="Times New Roman"/>
          <w:sz w:val="24"/>
          <w:szCs w:val="24"/>
        </w:rPr>
      </w:pPr>
      <w:r w:rsidRPr="005174B6">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5174B6" w:rsidRPr="005174B6" w:rsidRDefault="005174B6" w:rsidP="005174B6">
      <w:pPr>
        <w:spacing w:after="0" w:line="220" w:lineRule="atLeast"/>
        <w:ind w:firstLine="539"/>
        <w:jc w:val="both"/>
        <w:rPr>
          <w:rFonts w:ascii="Times New Roman" w:hAnsi="Times New Roman" w:cs="Times New Roman"/>
          <w:sz w:val="24"/>
          <w:szCs w:val="24"/>
        </w:rPr>
      </w:pPr>
      <w:r w:rsidRPr="005174B6">
        <w:rPr>
          <w:rFonts w:ascii="Times New Roman" w:hAnsi="Times New Roman" w:cs="Times New Roman"/>
          <w:sz w:val="24"/>
          <w:szCs w:val="24"/>
        </w:rPr>
        <w:t xml:space="preserve">2.6. Сумма, подлежащая уплате Заказчиком Поставщику (юридическому лицу или физическому лицу, в том числе зарегистрированному в качестве индивидуального </w:t>
      </w:r>
      <w:r w:rsidRPr="005174B6">
        <w:rPr>
          <w:rFonts w:ascii="Times New Roman" w:hAnsi="Times New Roman" w:cs="Times New Roman"/>
          <w:sz w:val="24"/>
          <w:szCs w:val="24"/>
        </w:rPr>
        <w:lastRenderedPageBreak/>
        <w:t>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174B6" w:rsidRPr="005174B6" w:rsidRDefault="005174B6" w:rsidP="005174B6">
      <w:pPr>
        <w:widowControl w:val="0"/>
        <w:tabs>
          <w:tab w:val="left" w:pos="-360"/>
        </w:tabs>
        <w:suppressAutoHyphens/>
        <w:spacing w:after="0" w:line="100" w:lineRule="atLeast"/>
        <w:ind w:right="-2"/>
        <w:jc w:val="both"/>
        <w:textAlignment w:val="baseline"/>
        <w:rPr>
          <w:rFonts w:ascii="Times New Roman" w:hAnsi="Times New Roman" w:cs="Times New Roman"/>
          <w:b/>
          <w:bCs/>
          <w:kern w:val="1"/>
          <w:sz w:val="24"/>
          <w:szCs w:val="24"/>
          <w:lang w:eastAsia="zh-CN"/>
        </w:rPr>
      </w:pPr>
      <w:bookmarkStart w:id="4" w:name="P81"/>
      <w:bookmarkEnd w:id="4"/>
      <w:r w:rsidRPr="005174B6">
        <w:rPr>
          <w:rFonts w:ascii="Times New Roman" w:hAnsi="Times New Roman" w:cs="Times New Roman"/>
          <w:sz w:val="24"/>
          <w:szCs w:val="24"/>
        </w:rPr>
        <w:t xml:space="preserve">       2.7. Датой оплаты считается дата списания денежных средств со счета Заказчика, указанного в настоящем Контракте</w:t>
      </w:r>
      <w:r w:rsidRPr="005174B6">
        <w:rPr>
          <w:rFonts w:ascii="Times New Roman" w:hAnsi="Times New Roman" w:cs="Times New Roman"/>
          <w:b/>
          <w:bCs/>
          <w:kern w:val="1"/>
          <w:sz w:val="24"/>
          <w:szCs w:val="24"/>
          <w:lang w:eastAsia="zh-CN"/>
        </w:rPr>
        <w:t xml:space="preserve">.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2A17A4" w:rsidRDefault="00C26825"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sidR="00395520">
        <w:rPr>
          <w:rFonts w:ascii="Times New Roman" w:hAnsi="Times New Roman" w:cs="Times New Roman"/>
          <w:sz w:val="24"/>
          <w:szCs w:val="24"/>
        </w:rPr>
        <w:t xml:space="preserve"> </w:t>
      </w:r>
      <w:r w:rsidR="002B51A8" w:rsidRPr="00820925">
        <w:rPr>
          <w:rFonts w:ascii="Times New Roman" w:hAnsi="Times New Roman" w:cs="Times New Roman"/>
          <w:sz w:val="24"/>
          <w:szCs w:val="24"/>
        </w:rPr>
        <w:t xml:space="preserve">поставляется </w:t>
      </w:r>
      <w:r w:rsidR="002A17A4" w:rsidRPr="00820925">
        <w:rPr>
          <w:rFonts w:ascii="Times New Roman" w:hAnsi="Times New Roman" w:cs="Times New Roman"/>
          <w:sz w:val="24"/>
          <w:szCs w:val="24"/>
        </w:rPr>
        <w:t>партиями в соответствии с условиями настоящего Контракта. Количество Товара в каждой партии определяетс</w:t>
      </w:r>
      <w:r w:rsidRPr="00820925">
        <w:rPr>
          <w:rFonts w:ascii="Times New Roman" w:hAnsi="Times New Roman" w:cs="Times New Roman"/>
          <w:sz w:val="24"/>
          <w:szCs w:val="24"/>
        </w:rPr>
        <w:t>я на основании Заявки Заказчика на поставку Товара. Заказчик</w:t>
      </w:r>
      <w:r w:rsidR="002A17A4" w:rsidRPr="00820925">
        <w:rPr>
          <w:rFonts w:ascii="Times New Roman" w:hAnsi="Times New Roman" w:cs="Times New Roman"/>
          <w:sz w:val="24"/>
          <w:szCs w:val="24"/>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w:t>
      </w:r>
      <w:r w:rsidR="002B51A8" w:rsidRPr="00820925">
        <w:rPr>
          <w:rFonts w:ascii="Times New Roman" w:hAnsi="Times New Roman" w:cs="Times New Roman"/>
          <w:sz w:val="24"/>
          <w:szCs w:val="24"/>
        </w:rPr>
        <w:t xml:space="preserve">я. Поставка </w:t>
      </w:r>
      <w:r w:rsidR="002A17A4" w:rsidRPr="00820925">
        <w:rPr>
          <w:rFonts w:ascii="Times New Roman" w:hAnsi="Times New Roman" w:cs="Times New Roman"/>
          <w:sz w:val="24"/>
          <w:szCs w:val="24"/>
        </w:rPr>
        <w:t>Товара на осно</w:t>
      </w:r>
      <w:r w:rsidRPr="00820925">
        <w:rPr>
          <w:rFonts w:ascii="Times New Roman" w:hAnsi="Times New Roman" w:cs="Times New Roman"/>
          <w:sz w:val="24"/>
          <w:szCs w:val="24"/>
        </w:rPr>
        <w:t>вании не подписанной Заказчиком</w:t>
      </w:r>
      <w:r w:rsidR="002A17A4" w:rsidRPr="00820925">
        <w:rPr>
          <w:rFonts w:ascii="Times New Roman" w:hAnsi="Times New Roman" w:cs="Times New Roman"/>
          <w:sz w:val="24"/>
          <w:szCs w:val="24"/>
        </w:rPr>
        <w:t xml:space="preserve"> Заявки не допускается.</w:t>
      </w:r>
    </w:p>
    <w:p w:rsidR="00B961A4" w:rsidRPr="00384F96"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за </w:t>
      </w:r>
      <w:r w:rsidRPr="00384F96">
        <w:rPr>
          <w:rFonts w:ascii="Times New Roman" w:hAnsi="Times New Roman" w:cs="Times New Roman"/>
          <w:sz w:val="24"/>
          <w:szCs w:val="24"/>
        </w:rPr>
        <w:t xml:space="preserve">1 (один) рабочий день до предполагаемой поставки Товара в пределах срока, установленного </w:t>
      </w:r>
      <w:hyperlink w:anchor="P275" w:history="1">
        <w:r w:rsidRPr="00384F96">
          <w:rPr>
            <w:rFonts w:ascii="Times New Roman" w:hAnsi="Times New Roman" w:cs="Times New Roman"/>
            <w:sz w:val="24"/>
            <w:szCs w:val="24"/>
          </w:rPr>
          <w:t>пунктом 11.1</w:t>
        </w:r>
      </w:hyperlink>
      <w:r w:rsidRPr="00384F96">
        <w:rPr>
          <w:rFonts w:ascii="Times New Roman" w:hAnsi="Times New Roman" w:cs="Times New Roman"/>
          <w:sz w:val="24"/>
          <w:szCs w:val="24"/>
        </w:rPr>
        <w:t xml:space="preserve"> настоящего Контракта.</w:t>
      </w:r>
    </w:p>
    <w:p w:rsidR="002A17A4" w:rsidRPr="00384F96"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384F96">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r w:rsidR="002A17A4" w:rsidRPr="00384F96">
        <w:rPr>
          <w:rFonts w:ascii="Times New Roman" w:hAnsi="Times New Roman" w:cs="Times New Roman"/>
          <w:sz w:val="24"/>
          <w:szCs w:val="24"/>
        </w:rPr>
        <w:t>.</w:t>
      </w:r>
    </w:p>
    <w:p w:rsidR="005B43B9" w:rsidRPr="005B43B9" w:rsidRDefault="002D198B" w:rsidP="005B43B9">
      <w:pPr>
        <w:spacing w:before="220" w:after="100" w:afterAutospacing="1" w:line="220" w:lineRule="atLeast"/>
        <w:ind w:firstLine="539"/>
        <w:contextualSpacing/>
        <w:jc w:val="both"/>
        <w:rPr>
          <w:rFonts w:ascii="Times New Roman" w:eastAsia="Calibri" w:hAnsi="Times New Roman" w:cs="Times New Roman"/>
          <w:b/>
          <w:sz w:val="24"/>
          <w:szCs w:val="24"/>
        </w:rPr>
      </w:pPr>
      <w:r w:rsidRPr="00B56ED0">
        <w:rPr>
          <w:rFonts w:ascii="Times New Roman" w:eastAsia="Calibri" w:hAnsi="Times New Roman" w:cs="Times New Roman"/>
          <w:b/>
          <w:sz w:val="24"/>
          <w:szCs w:val="24"/>
        </w:rPr>
        <w:t xml:space="preserve">Сроки поставки товара: </w:t>
      </w:r>
      <w:r w:rsidR="005B43B9" w:rsidRPr="005B43B9">
        <w:rPr>
          <w:rFonts w:ascii="Times New Roman" w:eastAsia="Calibri" w:hAnsi="Times New Roman" w:cs="Times New Roman"/>
          <w:b/>
          <w:sz w:val="24"/>
          <w:szCs w:val="24"/>
        </w:rPr>
        <w:t>с 12 января по 30 июня 2026 года</w:t>
      </w:r>
      <w:r w:rsidR="005B43B9">
        <w:rPr>
          <w:rFonts w:ascii="Times New Roman" w:eastAsia="Calibri" w:hAnsi="Times New Roman" w:cs="Times New Roman"/>
          <w:b/>
          <w:sz w:val="24"/>
          <w:szCs w:val="24"/>
        </w:rPr>
        <w:t>.</w:t>
      </w:r>
    </w:p>
    <w:p w:rsidR="002D198B" w:rsidRPr="00820925" w:rsidRDefault="002D198B" w:rsidP="002D198B">
      <w:pPr>
        <w:spacing w:before="220" w:after="100" w:afterAutospacing="1" w:line="220" w:lineRule="atLeast"/>
        <w:ind w:firstLine="539"/>
        <w:contextualSpacing/>
        <w:jc w:val="both"/>
        <w:rPr>
          <w:rFonts w:ascii="Times New Roman" w:hAnsi="Times New Roman" w:cs="Times New Roman"/>
          <w:sz w:val="24"/>
          <w:szCs w:val="24"/>
        </w:rPr>
      </w:pPr>
      <w:r w:rsidRPr="00F63C70">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с </w:t>
      </w:r>
      <w:r w:rsidR="002C03E4">
        <w:rPr>
          <w:rFonts w:ascii="Times New Roman" w:eastAsia="Calibri" w:hAnsi="Times New Roman" w:cs="Times New Roman"/>
          <w:sz w:val="24"/>
          <w:szCs w:val="24"/>
        </w:rPr>
        <w:t>6</w:t>
      </w:r>
      <w:r w:rsidRPr="00F63C70">
        <w:rPr>
          <w:rFonts w:ascii="Times New Roman" w:eastAsia="Calibri" w:hAnsi="Times New Roman" w:cs="Times New Roman"/>
          <w:sz w:val="24"/>
          <w:szCs w:val="24"/>
        </w:rPr>
        <w:t xml:space="preserve">-00 до </w:t>
      </w:r>
      <w:r>
        <w:rPr>
          <w:rFonts w:ascii="Times New Roman" w:eastAsia="Calibri" w:hAnsi="Times New Roman" w:cs="Times New Roman"/>
          <w:sz w:val="24"/>
          <w:szCs w:val="24"/>
        </w:rPr>
        <w:t>1</w:t>
      </w:r>
      <w:r w:rsidR="002C03E4">
        <w:rPr>
          <w:rFonts w:ascii="Times New Roman" w:eastAsia="Calibri" w:hAnsi="Times New Roman" w:cs="Times New Roman"/>
          <w:sz w:val="24"/>
          <w:szCs w:val="24"/>
        </w:rPr>
        <w:t>5</w:t>
      </w:r>
      <w:r w:rsidRPr="00F63C70">
        <w:rPr>
          <w:rFonts w:ascii="Times New Roman" w:eastAsia="Calibri" w:hAnsi="Times New Roman" w:cs="Times New Roman"/>
          <w:sz w:val="24"/>
          <w:szCs w:val="24"/>
        </w:rPr>
        <w:t>-00 часов в день поставки</w:t>
      </w:r>
      <w:r>
        <w:rPr>
          <w:rFonts w:ascii="Times New Roman" w:eastAsia="Calibri" w:hAnsi="Times New Roman" w:cs="Times New Roman"/>
          <w:sz w:val="24"/>
          <w:szCs w:val="24"/>
        </w:rPr>
        <w:t>.</w:t>
      </w:r>
    </w:p>
    <w:p w:rsidR="00173FB2" w:rsidRDefault="002D198B"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w:t>
      </w:r>
      <w:bookmarkStart w:id="5" w:name="P110"/>
      <w:bookmarkEnd w:id="5"/>
      <w:r w:rsidR="00173FB2" w:rsidRPr="00820925">
        <w:rPr>
          <w:rFonts w:ascii="Times New Roman" w:hAnsi="Times New Roman" w:cs="Times New Roman"/>
          <w:sz w:val="24"/>
          <w:szCs w:val="24"/>
        </w:rPr>
        <w:t xml:space="preserve">Поставка Товара по Заявке Поставщиком осуществляется по адресам поставки Товара, перечень которых указан в Приложении № </w:t>
      </w:r>
      <w:r w:rsidR="00173FB2">
        <w:rPr>
          <w:rFonts w:ascii="Times New Roman" w:hAnsi="Times New Roman" w:cs="Times New Roman"/>
          <w:sz w:val="24"/>
          <w:szCs w:val="24"/>
        </w:rPr>
        <w:t>4</w:t>
      </w:r>
      <w:r w:rsidR="00173FB2" w:rsidRPr="00820925">
        <w:rPr>
          <w:rFonts w:ascii="Times New Roman" w:hAnsi="Times New Roman" w:cs="Times New Roman"/>
          <w:sz w:val="24"/>
          <w:szCs w:val="24"/>
        </w:rPr>
        <w:t xml:space="preserve"> к настоящему Контракту, указанным в Заявках. Заказчик в одной Заявке указывает только один адрес поставки Товара.</w:t>
      </w:r>
    </w:p>
    <w:p w:rsidR="002A17A4" w:rsidRPr="00140089" w:rsidRDefault="002A17A4" w:rsidP="00173FB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3.3. </w:t>
      </w:r>
      <w:r w:rsidR="002D198B" w:rsidRPr="00140089">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9" w:history="1">
        <w:r w:rsidR="002D198B" w:rsidRPr="00140089">
          <w:rPr>
            <w:rFonts w:ascii="Times New Roman" w:hAnsi="Times New Roman" w:cs="Times New Roman"/>
            <w:sz w:val="24"/>
            <w:szCs w:val="24"/>
          </w:rPr>
          <w:t>форме № ТОРГ-12</w:t>
        </w:r>
      </w:hyperlink>
      <w:r w:rsidR="002D198B" w:rsidRPr="00140089">
        <w:rPr>
          <w:rFonts w:ascii="Times New Roman" w:hAnsi="Times New Roman" w:cs="Times New Roman"/>
          <w:sz w:val="24"/>
          <w:szCs w:val="24"/>
        </w:rPr>
        <w:t>, счет-фактуру (</w:t>
      </w:r>
      <w:r w:rsidR="002D198B" w:rsidRPr="00140089">
        <w:rPr>
          <w:rFonts w:ascii="Times New Roman" w:hAnsi="Times New Roman" w:cs="Times New Roman"/>
          <w:i/>
          <w:sz w:val="24"/>
          <w:szCs w:val="24"/>
        </w:rPr>
        <w:t>в случае если Поставщик является плательщиком НДС</w:t>
      </w:r>
      <w:r w:rsidR="002D198B" w:rsidRPr="00140089">
        <w:rPr>
          <w:rFonts w:ascii="Times New Roman" w:hAnsi="Times New Roman" w:cs="Times New Roman"/>
          <w:sz w:val="24"/>
          <w:szCs w:val="24"/>
        </w:rPr>
        <w:t>), другие документы)</w:t>
      </w:r>
      <w:r w:rsidRPr="00140089">
        <w:rPr>
          <w:rFonts w:ascii="Times New Roman" w:hAnsi="Times New Roman" w:cs="Times New Roman"/>
          <w:sz w:val="24"/>
          <w:szCs w:val="24"/>
        </w:rPr>
        <w:t>.</w:t>
      </w:r>
    </w:p>
    <w:p w:rsidR="00586E84" w:rsidRDefault="003E29E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3.3.1</w:t>
      </w:r>
      <w:r w:rsidRPr="008A24ED">
        <w:rPr>
          <w:rFonts w:ascii="Times New Roman" w:hAnsi="Times New Roman" w:cs="Times New Roman"/>
          <w:b/>
          <w:sz w:val="24"/>
          <w:szCs w:val="24"/>
        </w:rPr>
        <w:t xml:space="preserve">. </w:t>
      </w:r>
      <w:r w:rsidRPr="008A24ED">
        <w:rPr>
          <w:rFonts w:ascii="Times New Roman" w:eastAsiaTheme="minorEastAsia" w:hAnsi="Times New Roman" w:cs="Times New Roman"/>
          <w:b/>
          <w:sz w:val="24"/>
          <w:szCs w:val="24"/>
          <w:shd w:val="clear" w:color="auto" w:fill="FFFFFF"/>
          <w:lang w:eastAsia="ru-RU"/>
        </w:rPr>
        <w:t xml:space="preserve">Поставщик </w:t>
      </w:r>
      <w:r w:rsidR="00EE6696" w:rsidRPr="008A24ED">
        <w:rPr>
          <w:rFonts w:ascii="Times New Roman" w:eastAsiaTheme="minorEastAsia" w:hAnsi="Times New Roman" w:cs="Times New Roman"/>
          <w:b/>
          <w:sz w:val="24"/>
          <w:szCs w:val="24"/>
          <w:shd w:val="clear" w:color="auto" w:fill="FFFFFF"/>
          <w:lang w:eastAsia="ru-RU"/>
        </w:rPr>
        <w:t>в течение 5 (пяти) рабочих дней с даты</w:t>
      </w:r>
      <w:r w:rsidR="00AA772E" w:rsidRPr="008A24ED">
        <w:rPr>
          <w:rFonts w:ascii="Times New Roman" w:eastAsiaTheme="minorEastAsia" w:hAnsi="Times New Roman" w:cs="Times New Roman"/>
          <w:b/>
          <w:sz w:val="24"/>
          <w:szCs w:val="24"/>
          <w:shd w:val="clear" w:color="auto" w:fill="FFFFFF"/>
          <w:lang w:eastAsia="ru-RU"/>
        </w:rPr>
        <w:t xml:space="preserve"> </w:t>
      </w:r>
      <w:r w:rsidR="00EE6696" w:rsidRPr="008A24ED">
        <w:rPr>
          <w:rFonts w:ascii="Times New Roman" w:eastAsiaTheme="minorEastAsia" w:hAnsi="Times New Roman" w:cs="Times New Roman"/>
          <w:b/>
          <w:sz w:val="24"/>
          <w:szCs w:val="24"/>
          <w:shd w:val="clear" w:color="auto" w:fill="FFFFFF"/>
          <w:lang w:eastAsia="ru-RU"/>
        </w:rPr>
        <w:t xml:space="preserve">поставки </w:t>
      </w:r>
      <w:r w:rsidRPr="008A24ED">
        <w:rPr>
          <w:rFonts w:ascii="Times New Roman" w:eastAsiaTheme="minorEastAsia" w:hAnsi="Times New Roman" w:cs="Times New Roman"/>
          <w:b/>
          <w:sz w:val="24"/>
          <w:szCs w:val="24"/>
          <w:shd w:val="clear" w:color="auto" w:fill="FFFFFF"/>
          <w:lang w:eastAsia="ru-RU"/>
        </w:rPr>
        <w:t>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w:t>
      </w:r>
      <w:r w:rsidRPr="00592921">
        <w:rPr>
          <w:rFonts w:ascii="Times New Roman" w:eastAsiaTheme="minorEastAsia" w:hAnsi="Times New Roman" w:cs="Times New Roman"/>
          <w:sz w:val="24"/>
          <w:szCs w:val="24"/>
          <w:shd w:val="clear" w:color="auto" w:fill="FFFFFF"/>
          <w:lang w:eastAsia="ru-RU"/>
        </w:rPr>
        <w:t>, который должен содержать</w:t>
      </w:r>
      <w:r w:rsidR="00586E84">
        <w:rPr>
          <w:rFonts w:ascii="Times New Roman" w:eastAsiaTheme="minorEastAsia" w:hAnsi="Times New Roman" w:cs="Times New Roman"/>
          <w:sz w:val="24"/>
          <w:szCs w:val="24"/>
          <w:shd w:val="clear" w:color="auto" w:fill="FFFFFF"/>
          <w:lang w:eastAsia="ru-RU"/>
        </w:rPr>
        <w:t xml:space="preserve">следующую информацию: </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2A17A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е) иную информацию с учетом требований, установленных в соответствии с частью </w:t>
      </w:r>
      <w:r w:rsidRPr="00140089">
        <w:rPr>
          <w:rFonts w:ascii="Times New Roman" w:hAnsi="Times New Roman" w:cs="Times New Roman"/>
          <w:sz w:val="24"/>
          <w:szCs w:val="24"/>
        </w:rPr>
        <w:t>3 статьи 5 Закона</w:t>
      </w:r>
      <w:r w:rsidRPr="00586E84">
        <w:rPr>
          <w:rFonts w:ascii="Times New Roman" w:hAnsi="Times New Roman" w:cs="Times New Roman"/>
          <w:sz w:val="24"/>
          <w:szCs w:val="24"/>
        </w:rPr>
        <w:t xml:space="preserve"> № 44-ФЗ</w:t>
      </w:r>
      <w:r w:rsidR="002A17A4" w:rsidRPr="00820925">
        <w:rPr>
          <w:rFonts w:ascii="Times New Roman" w:hAnsi="Times New Roman" w:cs="Times New Roman"/>
          <w:sz w:val="24"/>
          <w:szCs w:val="24"/>
        </w:rPr>
        <w:t>.</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К документу о приемке, размещенному в ЕИС, мо</w:t>
      </w:r>
      <w:r w:rsidR="00E6349E" w:rsidRPr="00140089">
        <w:rPr>
          <w:rFonts w:ascii="Times New Roman" w:eastAsiaTheme="minorEastAsia" w:hAnsi="Times New Roman" w:cs="Times New Roman"/>
          <w:sz w:val="24"/>
          <w:szCs w:val="24"/>
          <w:shd w:val="clear" w:color="auto" w:fill="FFFFFF"/>
          <w:lang w:eastAsia="ru-RU"/>
        </w:rPr>
        <w:t>гут</w:t>
      </w:r>
      <w:r w:rsidRPr="00140089">
        <w:rPr>
          <w:rFonts w:ascii="Times New Roman" w:eastAsiaTheme="minorEastAsia" w:hAnsi="Times New Roman" w:cs="Times New Roman"/>
          <w:sz w:val="24"/>
          <w:szCs w:val="24"/>
          <w:shd w:val="clear" w:color="auto" w:fill="FFFFFF"/>
          <w:lang w:eastAsia="ru-RU"/>
        </w:rPr>
        <w:t xml:space="preserve"> прилагаться </w:t>
      </w:r>
      <w:r w:rsidR="00586E84" w:rsidRPr="00140089">
        <w:rPr>
          <w:rFonts w:ascii="Times New Roman" w:eastAsiaTheme="minorEastAsia" w:hAnsi="Times New Roman" w:cs="Times New Roman"/>
          <w:sz w:val="24"/>
          <w:szCs w:val="24"/>
          <w:shd w:val="clear" w:color="auto" w:fill="FFFFFF"/>
          <w:lang w:eastAsia="ru-RU"/>
        </w:rPr>
        <w:t>иные документы, подтверждающие поставку товара (</w:t>
      </w:r>
      <w:r w:rsidRPr="00140089">
        <w:rPr>
          <w:rFonts w:ascii="Times New Roman" w:eastAsiaTheme="minorEastAsia" w:hAnsi="Times New Roman" w:cs="Times New Roman"/>
          <w:sz w:val="24"/>
          <w:szCs w:val="24"/>
          <w:shd w:val="clear" w:color="auto" w:fill="FFFFFF"/>
          <w:lang w:eastAsia="ru-RU"/>
        </w:rPr>
        <w:t>товарная накладная по форме №ТОРГ-12</w:t>
      </w:r>
      <w:r w:rsidR="00E6349E" w:rsidRPr="00140089">
        <w:rPr>
          <w:rFonts w:ascii="Times New Roman" w:eastAsiaTheme="minorEastAsia" w:hAnsi="Times New Roman" w:cs="Times New Roman"/>
          <w:sz w:val="24"/>
          <w:szCs w:val="24"/>
          <w:shd w:val="clear" w:color="auto" w:fill="FFFFFF"/>
          <w:lang w:eastAsia="ru-RU"/>
        </w:rPr>
        <w:t>, счет-фактура, другие документы)</w:t>
      </w:r>
      <w:r w:rsidRPr="00140089">
        <w:rPr>
          <w:rFonts w:ascii="Times New Roman" w:eastAsiaTheme="minorEastAsia" w:hAnsi="Times New Roman" w:cs="Times New Roman"/>
          <w:sz w:val="24"/>
          <w:szCs w:val="24"/>
          <w:shd w:val="clear" w:color="auto" w:fill="FFFFFF"/>
          <w:lang w:eastAsia="ru-RU"/>
        </w:rPr>
        <w:t>, котор</w:t>
      </w:r>
      <w:r w:rsidR="00E6349E" w:rsidRPr="00140089">
        <w:rPr>
          <w:rFonts w:ascii="Times New Roman" w:eastAsiaTheme="minorEastAsia" w:hAnsi="Times New Roman" w:cs="Times New Roman"/>
          <w:sz w:val="24"/>
          <w:szCs w:val="24"/>
          <w:shd w:val="clear" w:color="auto" w:fill="FFFFFF"/>
          <w:lang w:eastAsia="ru-RU"/>
        </w:rPr>
        <w:t>ые</w:t>
      </w:r>
      <w:r w:rsidRPr="00140089">
        <w:rPr>
          <w:rFonts w:ascii="Times New Roman" w:eastAsiaTheme="minorEastAsia" w:hAnsi="Times New Roman" w:cs="Times New Roman"/>
          <w:sz w:val="24"/>
          <w:szCs w:val="24"/>
          <w:shd w:val="clear" w:color="auto" w:fill="FFFFFF"/>
          <w:lang w:eastAsia="ru-RU"/>
        </w:rPr>
        <w:t xml:space="preserve"> счита</w:t>
      </w:r>
      <w:r w:rsidR="00E6349E" w:rsidRPr="00140089">
        <w:rPr>
          <w:rFonts w:ascii="Times New Roman" w:eastAsiaTheme="minorEastAsia" w:hAnsi="Times New Roman" w:cs="Times New Roman"/>
          <w:sz w:val="24"/>
          <w:szCs w:val="24"/>
          <w:shd w:val="clear" w:color="auto" w:fill="FFFFFF"/>
          <w:lang w:eastAsia="ru-RU"/>
        </w:rPr>
        <w:t>ю</w:t>
      </w:r>
      <w:r w:rsidRPr="00140089">
        <w:rPr>
          <w:rFonts w:ascii="Times New Roman" w:eastAsiaTheme="minorEastAsia" w:hAnsi="Times New Roman" w:cs="Times New Roman"/>
          <w:sz w:val="24"/>
          <w:szCs w:val="24"/>
          <w:shd w:val="clear" w:color="auto" w:fill="FFFFFF"/>
          <w:lang w:eastAsia="ru-RU"/>
        </w:rPr>
        <w:t xml:space="preserve">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w:t>
      </w:r>
      <w:r w:rsidR="00586E84" w:rsidRPr="00140089">
        <w:rPr>
          <w:rFonts w:ascii="Times New Roman" w:eastAsiaTheme="minorEastAsia" w:hAnsi="Times New Roman" w:cs="Times New Roman"/>
          <w:sz w:val="24"/>
          <w:szCs w:val="24"/>
          <w:shd w:val="clear" w:color="auto" w:fill="FFFFFF"/>
          <w:lang w:eastAsia="ru-RU"/>
        </w:rPr>
        <w:t xml:space="preserve">прилагаемых к поставке документах </w:t>
      </w:r>
      <w:r w:rsidRPr="00140089">
        <w:rPr>
          <w:rFonts w:ascii="Times New Roman" w:eastAsiaTheme="minorEastAsia" w:hAnsi="Times New Roman" w:cs="Times New Roman"/>
          <w:sz w:val="24"/>
          <w:szCs w:val="24"/>
          <w:shd w:val="clear" w:color="auto" w:fill="FFFFFF"/>
          <w:lang w:eastAsia="ru-RU"/>
        </w:rPr>
        <w:t xml:space="preserve">на бумажном носителе, информации, размещенной в ЕИС в документе о приемке. </w:t>
      </w:r>
    </w:p>
    <w:p w:rsidR="000470C1" w:rsidRPr="00820925"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0"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470C1" w:rsidRPr="008A24ED"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b/>
          <w:sz w:val="24"/>
          <w:szCs w:val="24"/>
          <w:shd w:val="clear" w:color="auto" w:fill="FFFFFF"/>
          <w:lang w:eastAsia="ru-RU"/>
        </w:rPr>
      </w:pPr>
      <w:r>
        <w:rPr>
          <w:rFonts w:ascii="Times New Roman" w:hAnsi="Times New Roman" w:cs="Times New Roman"/>
          <w:sz w:val="24"/>
          <w:szCs w:val="24"/>
        </w:rPr>
        <w:t xml:space="preserve">3.3.3. </w:t>
      </w:r>
      <w:r w:rsidRPr="008A24ED">
        <w:rPr>
          <w:rFonts w:ascii="Times New Roman" w:eastAsiaTheme="minorEastAsia" w:hAnsi="Times New Roman" w:cs="Times New Roman"/>
          <w:b/>
          <w:sz w:val="24"/>
          <w:szCs w:val="24"/>
          <w:shd w:val="clear" w:color="auto" w:fill="FFFFFF"/>
          <w:lang w:eastAsia="ru-RU"/>
        </w:rPr>
        <w:t>В течение 5 рабочих дней</w:t>
      </w:r>
      <w:r w:rsidR="00FB24D9" w:rsidRPr="008A24ED">
        <w:rPr>
          <w:rFonts w:ascii="Times New Roman" w:eastAsiaTheme="minorEastAsia" w:hAnsi="Times New Roman" w:cs="Times New Roman"/>
          <w:b/>
          <w:sz w:val="24"/>
          <w:szCs w:val="24"/>
          <w:shd w:val="clear" w:color="auto" w:fill="FFFFFF"/>
          <w:lang w:eastAsia="ru-RU"/>
        </w:rPr>
        <w:t xml:space="preserve">, </w:t>
      </w:r>
      <w:r w:rsidRPr="008A24ED">
        <w:rPr>
          <w:rFonts w:ascii="Times New Roman" w:eastAsiaTheme="minorEastAsia" w:hAnsi="Times New Roman" w:cs="Times New Roman"/>
          <w:b/>
          <w:sz w:val="24"/>
          <w:szCs w:val="24"/>
          <w:shd w:val="clear" w:color="auto" w:fill="FFFFFF"/>
          <w:lang w:eastAsia="ru-RU"/>
        </w:rPr>
        <w:t>следующи</w:t>
      </w:r>
      <w:r w:rsidR="00A75EF5" w:rsidRPr="008A24ED">
        <w:rPr>
          <w:rFonts w:ascii="Times New Roman" w:eastAsiaTheme="minorEastAsia" w:hAnsi="Times New Roman" w:cs="Times New Roman"/>
          <w:b/>
          <w:sz w:val="24"/>
          <w:szCs w:val="24"/>
          <w:shd w:val="clear" w:color="auto" w:fill="FFFFFF"/>
          <w:lang w:eastAsia="ru-RU"/>
        </w:rPr>
        <w:t>х</w:t>
      </w:r>
      <w:r w:rsidRPr="008A24ED">
        <w:rPr>
          <w:rFonts w:ascii="Times New Roman" w:eastAsiaTheme="minorEastAsia" w:hAnsi="Times New Roman" w:cs="Times New Roman"/>
          <w:b/>
          <w:sz w:val="24"/>
          <w:szCs w:val="24"/>
          <w:shd w:val="clear" w:color="auto" w:fill="FFFFFF"/>
          <w:lang w:eastAsia="ru-RU"/>
        </w:rPr>
        <w:t xml:space="preserve"> за днем поступления документа о приемке в ЕИС, Заказчик осуществляет одно из следующих действий:</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8A24ED">
        <w:rPr>
          <w:rFonts w:ascii="Times New Roman" w:eastAsiaTheme="minorEastAsia" w:hAnsi="Times New Roman" w:cs="Times New Roman"/>
          <w:b/>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w:t>
      </w:r>
      <w:r w:rsidRPr="00592921">
        <w:rPr>
          <w:rFonts w:ascii="Times New Roman" w:eastAsiaTheme="minorEastAsia" w:hAnsi="Times New Roman" w:cs="Times New Roman"/>
          <w:sz w:val="24"/>
          <w:szCs w:val="24"/>
          <w:shd w:val="clear" w:color="auto" w:fill="FFFFFF"/>
          <w:lang w:eastAsia="ru-RU"/>
        </w:rPr>
        <w:t>,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AF0C05" w:rsidRDefault="000470C1" w:rsidP="000470C1">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sidR="00AF0C05">
        <w:rPr>
          <w:rFonts w:ascii="Times New Roman" w:eastAsiaTheme="minorEastAsia" w:hAnsi="Times New Roman" w:cs="Times New Roman"/>
          <w:sz w:val="24"/>
          <w:szCs w:val="24"/>
          <w:shd w:val="clear" w:color="auto" w:fill="FFFFFF"/>
          <w:lang w:eastAsia="ru-RU"/>
        </w:rPr>
        <w:t>ого этапа исполнения Контракта);</w:t>
      </w:r>
    </w:p>
    <w:p w:rsidR="000470C1" w:rsidRDefault="00AF0C05" w:rsidP="000470C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000470C1"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sidR="000470C1">
        <w:rPr>
          <w:rFonts w:ascii="Times New Roman" w:eastAsiaTheme="minorEastAsia" w:hAnsi="Times New Roman" w:cs="Times New Roman"/>
          <w:sz w:val="24"/>
          <w:szCs w:val="24"/>
          <w:shd w:val="clear" w:color="auto" w:fill="FFFFFF"/>
          <w:lang w:eastAsia="ru-RU"/>
        </w:rPr>
        <w:t>.</w:t>
      </w:r>
    </w:p>
    <w:p w:rsidR="000810F7" w:rsidRPr="00384F96"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140089">
        <w:rPr>
          <w:rFonts w:ascii="Times New Roman" w:hAnsi="Times New Roman" w:cs="Times New Roman"/>
          <w:sz w:val="24"/>
          <w:szCs w:val="24"/>
        </w:rPr>
        <w:t>3.3.4. В случае</w:t>
      </w:r>
      <w:r w:rsidRPr="000810F7">
        <w:rPr>
          <w:rFonts w:ascii="Times New Roman" w:hAnsi="Times New Roman" w:cs="Times New Roman"/>
          <w:sz w:val="24"/>
          <w:szCs w:val="24"/>
        </w:rPr>
        <w:t xml:space="preserve"> создания приемочной комиссии </w:t>
      </w:r>
      <w:r>
        <w:rPr>
          <w:rFonts w:ascii="Times New Roman" w:hAnsi="Times New Roman" w:cs="Times New Roman"/>
          <w:sz w:val="24"/>
          <w:szCs w:val="24"/>
        </w:rPr>
        <w:t xml:space="preserve">в течение </w:t>
      </w:r>
      <w:r w:rsidRPr="00384F96">
        <w:rPr>
          <w:rFonts w:ascii="Times New Roman" w:hAnsi="Times New Roman" w:cs="Times New Roman"/>
          <w:sz w:val="24"/>
          <w:szCs w:val="24"/>
        </w:rPr>
        <w:t>5 рабочих дней, следующ</w:t>
      </w:r>
      <w:r w:rsidR="00A75EF5" w:rsidRPr="00384F96">
        <w:rPr>
          <w:rFonts w:ascii="Times New Roman" w:hAnsi="Times New Roman" w:cs="Times New Roman"/>
          <w:sz w:val="24"/>
          <w:szCs w:val="24"/>
        </w:rPr>
        <w:t>их</w:t>
      </w:r>
      <w:r w:rsidRPr="00384F96">
        <w:rPr>
          <w:rFonts w:ascii="Times New Roman" w:hAnsi="Times New Roman" w:cs="Times New Roman"/>
          <w:sz w:val="24"/>
          <w:szCs w:val="24"/>
        </w:rPr>
        <w:t xml:space="preserve"> за днем поступления Заказчику документа о приемке:</w:t>
      </w:r>
    </w:p>
    <w:p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3.3.5</w:t>
      </w:r>
      <w:r w:rsidR="000470C1">
        <w:rPr>
          <w:rFonts w:ascii="Times New Roman" w:hAnsi="Times New Roman" w:cs="Times New Roman"/>
          <w:sz w:val="24"/>
          <w:szCs w:val="24"/>
        </w:rPr>
        <w:t xml:space="preserve">. </w:t>
      </w:r>
      <w:r w:rsidR="002D198B" w:rsidRPr="00140089">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002D198B" w:rsidRPr="00140089">
        <w:rPr>
          <w:rFonts w:ascii="Times New Roman" w:hAnsi="Times New Roman" w:cs="Times New Roman"/>
          <w:sz w:val="24"/>
          <w:szCs w:val="24"/>
        </w:rPr>
        <w:t>допоставить</w:t>
      </w:r>
      <w:proofErr w:type="spellEnd"/>
      <w:r w:rsidR="002D198B" w:rsidRPr="00140089">
        <w:rPr>
          <w:rFonts w:ascii="Times New Roman" w:hAnsi="Times New Roman" w:cs="Times New Roman"/>
          <w:sz w:val="24"/>
          <w:szCs w:val="24"/>
        </w:rPr>
        <w:t xml:space="preserve">, доукомплектовать, заменить Товар) в срок не </w:t>
      </w:r>
      <w:r w:rsidR="002D198B" w:rsidRPr="00140089">
        <w:rPr>
          <w:rFonts w:ascii="Times New Roman" w:hAnsi="Times New Roman" w:cs="Times New Roman"/>
          <w:sz w:val="24"/>
          <w:szCs w:val="24"/>
        </w:rPr>
        <w:lastRenderedPageBreak/>
        <w:t>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r w:rsidR="002A17A4" w:rsidRPr="00140089">
        <w:rPr>
          <w:rFonts w:ascii="Times New Roman" w:hAnsi="Times New Roman" w:cs="Times New Roman"/>
          <w:sz w:val="24"/>
          <w:szCs w:val="24"/>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3.3.6</w:t>
      </w:r>
      <w:r w:rsidR="000470C1">
        <w:rPr>
          <w:rFonts w:ascii="Times New Roman" w:hAnsi="Times New Roman" w:cs="Times New Roman"/>
          <w:sz w:val="24"/>
          <w:szCs w:val="24"/>
        </w:rPr>
        <w:t xml:space="preserve">. </w:t>
      </w:r>
      <w:r w:rsidR="000470C1"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sidR="000470C1">
        <w:rPr>
          <w:rFonts w:ascii="Times New Roman" w:eastAsiaTheme="minorEastAsia" w:hAnsi="Times New Roman" w:cs="Times New Roman"/>
          <w:sz w:val="24"/>
          <w:szCs w:val="24"/>
          <w:shd w:val="clear" w:color="auto" w:fill="FFFFFF"/>
          <w:lang w:eastAsia="ru-RU"/>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3.3.7</w:t>
      </w:r>
      <w:r w:rsidR="000470C1">
        <w:rPr>
          <w:rFonts w:ascii="Times New Roman" w:eastAsiaTheme="minorEastAsia" w:hAnsi="Times New Roman" w:cs="Times New Roman"/>
          <w:sz w:val="24"/>
          <w:szCs w:val="24"/>
          <w:shd w:val="clear" w:color="auto" w:fill="FFFFFF"/>
          <w:lang w:eastAsia="ru-RU"/>
        </w:rPr>
        <w:t xml:space="preserve">. </w:t>
      </w:r>
      <w:r w:rsidR="000470C1"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sidR="000470C1">
        <w:rPr>
          <w:rFonts w:ascii="Times New Roman" w:eastAsiaTheme="minorEastAsia" w:hAnsi="Times New Roman" w:cs="Times New Roman"/>
          <w:sz w:val="24"/>
          <w:szCs w:val="24"/>
          <w:shd w:val="clear" w:color="auto" w:fill="FFFFFF"/>
          <w:lang w:eastAsia="ru-RU"/>
        </w:rPr>
        <w:t>.</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3.3.8</w:t>
      </w:r>
      <w:r w:rsidR="000470C1">
        <w:rPr>
          <w:rFonts w:ascii="Times New Roman" w:eastAsiaTheme="minorEastAsia" w:hAnsi="Times New Roman" w:cs="Times New Roman"/>
          <w:sz w:val="24"/>
          <w:szCs w:val="24"/>
          <w:shd w:val="clear" w:color="auto" w:fill="FFFFFF"/>
          <w:lang w:eastAsia="ru-RU"/>
        </w:rPr>
        <w:t xml:space="preserve">. </w:t>
      </w:r>
      <w:r w:rsidR="002A17A4"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6" w:name="P126"/>
      <w:bookmarkEnd w:id="6"/>
      <w:r w:rsidRPr="00820925">
        <w:rPr>
          <w:rFonts w:ascii="Times New Roman" w:hAnsi="Times New Roman" w:cs="Times New Roman"/>
          <w:sz w:val="24"/>
          <w:szCs w:val="24"/>
        </w:rPr>
        <w:t>3.</w:t>
      </w:r>
      <w:r w:rsidR="00F31108" w:rsidRPr="00820925">
        <w:rPr>
          <w:rFonts w:ascii="Times New Roman" w:hAnsi="Times New Roman" w:cs="Times New Roman"/>
          <w:sz w:val="24"/>
          <w:szCs w:val="24"/>
        </w:rPr>
        <w:t>4</w:t>
      </w:r>
      <w:r w:rsidRPr="00820925">
        <w:rPr>
          <w:rFonts w:ascii="Times New Roman" w:hAnsi="Times New Roman" w:cs="Times New Roman"/>
          <w:sz w:val="24"/>
          <w:szCs w:val="24"/>
        </w:rPr>
        <w:t>. Право собственности на Товар, риск утраты, случайной гибели или повреждения Товара пере</w:t>
      </w:r>
      <w:r w:rsidR="00F31108" w:rsidRPr="00820925">
        <w:rPr>
          <w:rFonts w:ascii="Times New Roman" w:hAnsi="Times New Roman" w:cs="Times New Roman"/>
          <w:sz w:val="24"/>
          <w:szCs w:val="24"/>
        </w:rPr>
        <w:t>ходят от Поставщика к Заказчику</w:t>
      </w:r>
      <w:r w:rsidRPr="00820925">
        <w:rPr>
          <w:rFonts w:ascii="Times New Roman" w:hAnsi="Times New Roman" w:cs="Times New Roman"/>
          <w:sz w:val="24"/>
          <w:szCs w:val="24"/>
        </w:rPr>
        <w:t xml:space="preserve"> с момента подписания </w:t>
      </w:r>
      <w:r w:rsidR="0099357F">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w:t>
      </w:r>
      <w:r w:rsidR="002A17A4" w:rsidRPr="00820925">
        <w:rPr>
          <w:rFonts w:ascii="Times New Roman" w:hAnsi="Times New Roman" w:cs="Times New Roman"/>
          <w:sz w:val="24"/>
          <w:szCs w:val="24"/>
        </w:rPr>
        <w:t>. Поставщик обязан одновременно с передачей Т</w:t>
      </w:r>
      <w:r w:rsidRPr="00820925">
        <w:rPr>
          <w:rFonts w:ascii="Times New Roman" w:hAnsi="Times New Roman" w:cs="Times New Roman"/>
          <w:sz w:val="24"/>
          <w:szCs w:val="24"/>
        </w:rPr>
        <w:t>овара передать Заказчику</w:t>
      </w:r>
      <w:r w:rsidR="002A17A4" w:rsidRPr="00820925">
        <w:rPr>
          <w:rFonts w:ascii="Times New Roman" w:hAnsi="Times New Roman" w:cs="Times New Roman"/>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w:t>
      </w:r>
      <w:r w:rsidR="002A17A4" w:rsidRPr="00820925">
        <w:rPr>
          <w:rFonts w:ascii="Times New Roman" w:hAnsi="Times New Roman" w:cs="Times New Roman"/>
          <w:sz w:val="24"/>
          <w:szCs w:val="24"/>
        </w:rPr>
        <w:t>. Сдача и приемка Товара осуществляются уполномоченными представителями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7" w:name="P146"/>
      <w:bookmarkStart w:id="8" w:name="P147"/>
      <w:bookmarkStart w:id="9" w:name="P148"/>
      <w:bookmarkStart w:id="10" w:name="P152"/>
      <w:bookmarkEnd w:id="7"/>
      <w:bookmarkEnd w:id="8"/>
      <w:bookmarkEnd w:id="9"/>
      <w:bookmarkEnd w:id="10"/>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2A17A4" w:rsidRPr="00140089">
        <w:rPr>
          <w:rFonts w:ascii="Times New Roman" w:hAnsi="Times New Roman" w:cs="Times New Roman"/>
          <w:sz w:val="24"/>
          <w:szCs w:val="24"/>
        </w:rPr>
        <w:t xml:space="preserve">Поставщик обязан оформлять </w:t>
      </w:r>
      <w:r w:rsidR="00495383" w:rsidRPr="00140089">
        <w:rPr>
          <w:rFonts w:ascii="Times New Roman" w:hAnsi="Times New Roman" w:cs="Times New Roman"/>
          <w:sz w:val="24"/>
          <w:szCs w:val="24"/>
        </w:rPr>
        <w:t xml:space="preserve">документы о приемке в ЕИС, </w:t>
      </w:r>
      <w:r w:rsidR="00B6157E" w:rsidRPr="00140089">
        <w:rPr>
          <w:rFonts w:ascii="Times New Roman" w:hAnsi="Times New Roman" w:cs="Times New Roman"/>
          <w:sz w:val="24"/>
          <w:szCs w:val="24"/>
        </w:rPr>
        <w:t>документы, подтверждающие поставку товара,</w:t>
      </w:r>
      <w:r w:rsidR="002A17A4" w:rsidRPr="00140089">
        <w:rPr>
          <w:rFonts w:ascii="Times New Roman" w:hAnsi="Times New Roman" w:cs="Times New Roman"/>
          <w:sz w:val="24"/>
          <w:szCs w:val="24"/>
        </w:rPr>
        <w:t xml:space="preserve"> в соответствии с законод</w:t>
      </w:r>
      <w:r w:rsidR="000F1CE3" w:rsidRPr="00140089">
        <w:rPr>
          <w:rFonts w:ascii="Times New Roman" w:hAnsi="Times New Roman" w:cs="Times New Roman"/>
          <w:sz w:val="24"/>
          <w:szCs w:val="24"/>
        </w:rPr>
        <w:t xml:space="preserve">ательством Российской Федерации, </w:t>
      </w:r>
      <w:r w:rsidR="002A17A4" w:rsidRPr="00140089">
        <w:rPr>
          <w:rFonts w:ascii="Times New Roman" w:hAnsi="Times New Roman" w:cs="Times New Roman"/>
          <w:sz w:val="24"/>
          <w:szCs w:val="24"/>
        </w:rPr>
        <w:t>а также счета-фактуры в соответствии с налоговым законодательством Российской Федерации</w:t>
      </w:r>
      <w:r w:rsidR="00F1639E">
        <w:rPr>
          <w:rFonts w:ascii="Times New Roman" w:hAnsi="Times New Roman" w:cs="Times New Roman"/>
          <w:sz w:val="24"/>
          <w:szCs w:val="24"/>
        </w:rPr>
        <w:t xml:space="preserve"> </w:t>
      </w:r>
      <w:r w:rsidR="000F1CE3" w:rsidRPr="00820925">
        <w:rPr>
          <w:rFonts w:ascii="Times New Roman" w:hAnsi="Times New Roman" w:cs="Times New Roman"/>
          <w:sz w:val="24"/>
          <w:szCs w:val="24"/>
        </w:rPr>
        <w:t>(</w:t>
      </w:r>
      <w:r w:rsidR="000F1CE3" w:rsidRPr="00820925">
        <w:rPr>
          <w:rFonts w:ascii="Times New Roman" w:hAnsi="Times New Roman" w:cs="Times New Roman"/>
          <w:i/>
          <w:sz w:val="24"/>
          <w:szCs w:val="24"/>
        </w:rPr>
        <w:t>в случае если поставщик является плательщиком НДС</w:t>
      </w:r>
      <w:r w:rsidR="000F1CE3"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3"/>
      <w:bookmarkEnd w:id="11"/>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4"/>
      <w:bookmarkEnd w:id="12"/>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68"/>
      <w:bookmarkEnd w:id="13"/>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w:t>
      </w:r>
      <w:r w:rsidR="00FC7DD3" w:rsidRPr="00820925">
        <w:rPr>
          <w:rFonts w:ascii="Times New Roman" w:hAnsi="Times New Roman" w:cs="Times New Roman"/>
          <w:sz w:val="24"/>
          <w:szCs w:val="24"/>
        </w:rPr>
        <w:t>Отказаться от приемки и оплаты Товара, не соответствующего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4.4.6. </w:t>
      </w:r>
      <w:r w:rsidR="00FC7DD3" w:rsidRPr="00820925">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4" w:name="P180"/>
      <w:bookmarkEnd w:id="14"/>
      <w:r w:rsidRPr="00820925">
        <w:rPr>
          <w:rFonts w:ascii="Times New Roman" w:hAnsi="Times New Roman" w:cs="Times New Roman"/>
          <w:sz w:val="24"/>
          <w:szCs w:val="24"/>
        </w:rPr>
        <w:t xml:space="preserve">4.4.7. </w:t>
      </w:r>
      <w:r w:rsidR="00FC7DD3" w:rsidRPr="00820925">
        <w:rPr>
          <w:rFonts w:ascii="Times New Roman" w:hAnsi="Times New Roman" w:cs="Times New Roman"/>
          <w:sz w:val="24"/>
          <w:szCs w:val="24"/>
        </w:rPr>
        <w:t xml:space="preserve">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2" w:history="1">
        <w:r w:rsidR="00FC7DD3" w:rsidRPr="00820925">
          <w:rPr>
            <w:rFonts w:ascii="Times New Roman" w:hAnsi="Times New Roman" w:cs="Times New Roman"/>
            <w:sz w:val="24"/>
            <w:szCs w:val="24"/>
          </w:rPr>
          <w:t>Законом</w:t>
        </w:r>
      </w:hyperlink>
      <w:r w:rsidR="00FC7DD3" w:rsidRPr="00820925">
        <w:rPr>
          <w:rFonts w:ascii="Times New Roman" w:hAnsi="Times New Roman" w:cs="Times New Roman"/>
          <w:sz w:val="24"/>
          <w:szCs w:val="24"/>
        </w:rPr>
        <w:t xml:space="preserve"> N 44-ФЗ.</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sidR="000810F7">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3"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Default="002A17A4">
      <w:pPr>
        <w:spacing w:after="1" w:line="220" w:lineRule="atLeast"/>
        <w:jc w:val="both"/>
        <w:rPr>
          <w:rFonts w:ascii="Times New Roman" w:hAnsi="Times New Roman" w:cs="Times New Roman"/>
          <w:sz w:val="24"/>
          <w:szCs w:val="24"/>
        </w:rPr>
      </w:pPr>
    </w:p>
    <w:p w:rsidR="00F2589C" w:rsidRDefault="00F2589C">
      <w:pPr>
        <w:spacing w:after="1" w:line="220" w:lineRule="atLeast"/>
        <w:jc w:val="both"/>
        <w:rPr>
          <w:rFonts w:ascii="Times New Roman" w:hAnsi="Times New Roman" w:cs="Times New Roman"/>
          <w:sz w:val="24"/>
          <w:szCs w:val="24"/>
        </w:rPr>
      </w:pPr>
    </w:p>
    <w:p w:rsidR="00F2589C" w:rsidRPr="00820925" w:rsidRDefault="00F2589C">
      <w:pPr>
        <w:spacing w:after="1" w:line="220" w:lineRule="atLeast"/>
        <w:jc w:val="both"/>
        <w:rPr>
          <w:rFonts w:ascii="Times New Roman" w:hAnsi="Times New Roman" w:cs="Times New Roman"/>
          <w:sz w:val="24"/>
          <w:szCs w:val="24"/>
        </w:rPr>
      </w:pPr>
    </w:p>
    <w:p w:rsidR="00F2589C" w:rsidRDefault="002A17A4" w:rsidP="00F2589C">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 </w:t>
      </w:r>
      <w:r w:rsidR="00D22D1F" w:rsidRPr="00820925">
        <w:rPr>
          <w:rFonts w:ascii="Times New Roman" w:hAnsi="Times New Roman" w:cs="Times New Roman"/>
          <w:sz w:val="24"/>
          <w:szCs w:val="24"/>
        </w:rPr>
        <w:t>КАЧЕСТВО ТОВАРА, СРОК ГОДНОСТИ</w:t>
      </w:r>
    </w:p>
    <w:p w:rsidR="002A17A4" w:rsidRPr="00820925" w:rsidRDefault="002A17A4" w:rsidP="00F2589C">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w:t>
      </w:r>
      <w:r w:rsidR="000810F7" w:rsidRPr="00B6157E">
        <w:rPr>
          <w:rFonts w:ascii="Times New Roman" w:hAnsi="Times New Roman" w:cs="Times New Roman"/>
          <w:sz w:val="24"/>
          <w:szCs w:val="24"/>
        </w:rPr>
        <w:t>е</w:t>
      </w:r>
      <w:r w:rsidRPr="00B6157E">
        <w:rPr>
          <w:rFonts w:ascii="Times New Roman" w:hAnsi="Times New Roman" w:cs="Times New Roman"/>
          <w:sz w:val="24"/>
          <w:szCs w:val="24"/>
        </w:rPr>
        <w:t xml:space="preserve">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bookmarkStart w:id="15" w:name="P211"/>
      <w:bookmarkEnd w:id="15"/>
      <w:r w:rsidRPr="00820925">
        <w:rPr>
          <w:rFonts w:ascii="Times New Roman" w:hAnsi="Times New Roman" w:cs="Times New Roman"/>
          <w:sz w:val="24"/>
          <w:szCs w:val="24"/>
        </w:rPr>
        <w:t xml:space="preserve">VII. ОТВЕТСТВЕННОСТЬ СТОРОН </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E1799A" w:rsidRPr="002C334D" w:rsidRDefault="00E1799A" w:rsidP="00E1799A">
      <w:pPr>
        <w:spacing w:after="0" w:line="220" w:lineRule="atLeast"/>
        <w:ind w:firstLine="539"/>
        <w:jc w:val="both"/>
        <w:rPr>
          <w:rFonts w:ascii="Times New Roman" w:hAnsi="Times New Roman" w:cs="Times New Roman"/>
          <w:sz w:val="24"/>
          <w:szCs w:val="24"/>
        </w:rPr>
      </w:pPr>
      <w:r w:rsidRPr="002C334D">
        <w:rPr>
          <w:rFonts w:ascii="Times New Roman" w:hAnsi="Times New Roman" w:cs="Times New Roman"/>
          <w:sz w:val="24"/>
          <w:szCs w:val="24"/>
        </w:rPr>
        <w:t xml:space="preserve">7.5. </w:t>
      </w:r>
      <w:r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предусмотренных настоящим Контрактом, Поставщик уплачивает Заказчику штраф. Размер штрафа определяется в соответствии с </w:t>
      </w:r>
      <w:hyperlink r:id="rId14" w:history="1">
        <w:r w:rsidRPr="002C334D">
          <w:rPr>
            <w:rFonts w:ascii="Times New Roman" w:eastAsia="Calibri" w:hAnsi="Times New Roman" w:cs="Times New Roman"/>
            <w:sz w:val="24"/>
            <w:szCs w:val="24"/>
          </w:rPr>
          <w:t>Правилами</w:t>
        </w:r>
      </w:hyperlink>
      <w:r w:rsidRPr="002C334D">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Pr="002C334D">
          <w:rPr>
            <w:rFonts w:ascii="Times New Roman" w:eastAsia="Calibri" w:hAnsi="Times New Roman" w:cs="Times New Roman"/>
            <w:sz w:val="24"/>
            <w:szCs w:val="24"/>
          </w:rPr>
          <w:t>2017 г</w:t>
        </w:r>
      </w:smartTag>
      <w:r w:rsidRPr="002C334D">
        <w:rPr>
          <w:rFonts w:ascii="Times New Roman" w:eastAsia="Calibri" w:hAnsi="Times New Roman" w:cs="Times New Roman"/>
          <w:sz w:val="24"/>
          <w:szCs w:val="24"/>
        </w:rPr>
        <w:t>. N 1042 (далее - Правила), и составляет 1 процент цены Контракта, но не более 5 тыс. рублей и не менее 1 тыс. рублей.</w:t>
      </w:r>
    </w:p>
    <w:p w:rsidR="00E1799A" w:rsidRDefault="00E1799A" w:rsidP="00E1799A">
      <w:pPr>
        <w:spacing w:after="0" w:line="240" w:lineRule="auto"/>
        <w:ind w:firstLine="708"/>
        <w:jc w:val="both"/>
        <w:rPr>
          <w:rFonts w:ascii="Times New Roman" w:eastAsia="Arial Unicode MS" w:hAnsi="Times New Roman" w:cs="Times New Roman"/>
          <w:kern w:val="2"/>
          <w:sz w:val="24"/>
          <w:szCs w:val="24"/>
        </w:rPr>
      </w:pPr>
      <w:r w:rsidRPr="002C334D">
        <w:rPr>
          <w:rFonts w:ascii="Times New Roman" w:hAnsi="Times New Roman" w:cs="Times New Roman"/>
          <w:sz w:val="24"/>
          <w:szCs w:val="24"/>
        </w:rPr>
        <w:t xml:space="preserve">7.6. </w:t>
      </w:r>
      <w:r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5" w:history="1">
        <w:r w:rsidRPr="00B616D9">
          <w:rPr>
            <w:rStyle w:val="a7"/>
            <w:rFonts w:ascii="Times New Roman" w:eastAsia="Calibri" w:hAnsi="Times New Roman" w:cs="Times New Roman"/>
            <w:color w:val="auto"/>
            <w:sz w:val="24"/>
            <w:szCs w:val="24"/>
            <w:u w:val="none"/>
          </w:rPr>
          <w:t>законом</w:t>
        </w:r>
      </w:hyperlink>
      <w:r w:rsidRPr="00B616D9">
        <w:rPr>
          <w:rFonts w:ascii="Times New Roman" w:eastAsia="Calibri" w:hAnsi="Times New Roman" w:cs="Times New Roman"/>
          <w:sz w:val="24"/>
          <w:szCs w:val="24"/>
        </w:rPr>
        <w:t xml:space="preserve"> </w:t>
      </w:r>
      <w:r w:rsidRPr="002C334D">
        <w:rPr>
          <w:rFonts w:ascii="Times New Roman" w:eastAsia="Calibri" w:hAnsi="Times New Roman" w:cs="Times New Roman"/>
          <w:sz w:val="24"/>
          <w:szCs w:val="24"/>
        </w:rPr>
        <w:t>№44-ФЗ),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10 процентов начальной (максимальной) цены контракта, если цена контракта не превышает 3 млн. рублей;</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E1799A" w:rsidRDefault="00E1799A" w:rsidP="00E179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r w:rsidR="00C07269">
        <w:rPr>
          <w:rFonts w:ascii="Times New Roman" w:hAnsi="Times New Roman" w:cs="Times New Roman"/>
          <w:sz w:val="24"/>
          <w:szCs w:val="24"/>
        </w:rPr>
        <w:t>.</w:t>
      </w:r>
    </w:p>
    <w:p w:rsidR="00E1799A" w:rsidRDefault="00C07269" w:rsidP="00E1799A">
      <w:pPr>
        <w:pStyle w:val="ConsPlusNormal"/>
        <w:ind w:firstLine="540"/>
        <w:contextualSpacing/>
        <w:jc w:val="both"/>
        <w:rPr>
          <w:rFonts w:ascii="Times New Roman" w:hAnsi="Times New Roman"/>
          <w:kern w:val="2"/>
          <w:sz w:val="24"/>
          <w:szCs w:val="24"/>
        </w:rPr>
      </w:pPr>
      <w:r>
        <w:rPr>
          <w:rFonts w:ascii="Times New Roman" w:hAnsi="Times New Roman"/>
          <w:kern w:val="2"/>
          <w:sz w:val="24"/>
          <w:szCs w:val="24"/>
        </w:rPr>
        <w:t>З</w:t>
      </w:r>
      <w:r w:rsidR="00E1799A" w:rsidRPr="002C334D">
        <w:rPr>
          <w:rFonts w:ascii="Times New Roman" w:hAnsi="Times New Roman"/>
          <w:kern w:val="2"/>
          <w:sz w:val="24"/>
          <w:szCs w:val="24"/>
        </w:rPr>
        <w:t xml:space="preserve">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p>
    <w:p w:rsidR="00E1799A" w:rsidRDefault="00E1799A" w:rsidP="00E1799A">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E1799A" w:rsidRDefault="00E1799A" w:rsidP="00E179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1799A" w:rsidRPr="002C334D" w:rsidRDefault="001D787D" w:rsidP="00E1799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1799A" w:rsidRPr="002C334D">
        <w:rPr>
          <w:rFonts w:ascii="Times New Roman" w:hAnsi="Times New Roman" w:cs="Times New Roman"/>
          <w:sz w:val="24"/>
          <w:szCs w:val="24"/>
        </w:rPr>
        <w:t>7.</w:t>
      </w:r>
      <w:r w:rsidR="00E1799A">
        <w:rPr>
          <w:rFonts w:ascii="Times New Roman" w:hAnsi="Times New Roman" w:cs="Times New Roman"/>
          <w:sz w:val="24"/>
          <w:szCs w:val="24"/>
        </w:rPr>
        <w:t>7</w:t>
      </w:r>
      <w:r w:rsidR="00E1799A" w:rsidRPr="002C334D">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Pr>
          <w:rFonts w:ascii="Times New Roman" w:hAnsi="Times New Roman" w:cs="Times New Roman"/>
          <w:sz w:val="24"/>
          <w:szCs w:val="24"/>
        </w:rPr>
        <w:t>8</w:t>
      </w:r>
      <w:r w:rsidRPr="002C334D">
        <w:rPr>
          <w:rFonts w:ascii="Times New Roman" w:hAnsi="Times New Roman" w:cs="Times New Roman"/>
          <w:sz w:val="24"/>
          <w:szCs w:val="24"/>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E1799A"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Pr>
          <w:rFonts w:ascii="Times New Roman" w:hAnsi="Times New Roman" w:cs="Times New Roman"/>
          <w:sz w:val="24"/>
          <w:szCs w:val="24"/>
        </w:rPr>
        <w:t>9</w:t>
      </w:r>
      <w:r w:rsidRPr="002C334D">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p>
    <w:p w:rsidR="00E1799A" w:rsidRDefault="00E1799A" w:rsidP="00E1799A">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E1799A" w:rsidRDefault="00B616D9" w:rsidP="00E1799A">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1799A">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0</w:t>
      </w:r>
      <w:r w:rsidRPr="002C334D">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1</w:t>
      </w:r>
      <w:r w:rsidRPr="002C334D">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E1799A" w:rsidRPr="002C334D" w:rsidRDefault="00E1799A" w:rsidP="00E1799A">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w:t>
      </w:r>
      <w:r>
        <w:rPr>
          <w:rFonts w:ascii="Times New Roman" w:hAnsi="Times New Roman" w:cs="Times New Roman"/>
          <w:sz w:val="24"/>
          <w:szCs w:val="24"/>
        </w:rPr>
        <w:t>2</w:t>
      </w:r>
      <w:r w:rsidRPr="002C334D">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A17A4" w:rsidRPr="00820925" w:rsidRDefault="001D787D" w:rsidP="00E1799A">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1799A" w:rsidRPr="002C334D">
        <w:rPr>
          <w:rFonts w:ascii="Times New Roman" w:hAnsi="Times New Roman" w:cs="Times New Roman"/>
          <w:sz w:val="24"/>
          <w:szCs w:val="24"/>
        </w:rPr>
        <w:t>7.1</w:t>
      </w:r>
      <w:r w:rsidR="00E1799A">
        <w:rPr>
          <w:rFonts w:ascii="Times New Roman" w:hAnsi="Times New Roman" w:cs="Times New Roman"/>
          <w:sz w:val="24"/>
          <w:szCs w:val="24"/>
        </w:rPr>
        <w:t>3</w:t>
      </w:r>
      <w:r w:rsidR="00E1799A" w:rsidRPr="002C334D">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bookmarkStart w:id="16" w:name="P231"/>
      <w:bookmarkEnd w:id="16"/>
      <w:r w:rsidRPr="00820925">
        <w:rPr>
          <w:rFonts w:ascii="Times New Roman" w:hAnsi="Times New Roman" w:cs="Times New Roman"/>
          <w:sz w:val="24"/>
          <w:szCs w:val="24"/>
        </w:rPr>
        <w:t xml:space="preserve">VIII. ОБЕСПЕЧЕНИЕ ИСПОЛНЕНИЯ КОНТРАКТА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8.1.</w:t>
      </w:r>
      <w:r w:rsidRPr="00B616D9">
        <w:rPr>
          <w:rFonts w:ascii="Times New Roman" w:hAnsi="Times New Roman" w:cs="Times New Roman"/>
          <w:sz w:val="24"/>
          <w:szCs w:val="24"/>
        </w:rPr>
        <w:t>Исполнение Контракта может обеспечиваться:</w:t>
      </w:r>
    </w:p>
    <w:p w:rsidR="00F567B0" w:rsidRPr="00B616D9" w:rsidRDefault="00F567B0"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 xml:space="preserve">- </w:t>
      </w:r>
      <w:r w:rsidRPr="00B616D9">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F567B0" w:rsidRPr="00B616D9" w:rsidRDefault="00F567B0" w:rsidP="00F567B0">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F567B0" w:rsidRPr="00B616D9" w:rsidRDefault="00F567B0" w:rsidP="00F567B0">
      <w:pPr>
        <w:spacing w:after="0"/>
        <w:ind w:firstLine="851"/>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5D3416" w:rsidRPr="005D3416" w:rsidRDefault="005D3416" w:rsidP="005D3416">
      <w:pPr>
        <w:spacing w:after="0"/>
        <w:ind w:firstLine="851"/>
        <w:jc w:val="both"/>
        <w:rPr>
          <w:rFonts w:ascii="Times New Roman" w:hAnsi="Times New Roman" w:cs="Times New Roman"/>
          <w:sz w:val="24"/>
          <w:szCs w:val="24"/>
        </w:rPr>
      </w:pPr>
      <w:r w:rsidRPr="005D3416">
        <w:rPr>
          <w:rFonts w:ascii="Times New Roman" w:hAnsi="Times New Roman" w:cs="Times New Roman"/>
          <w:sz w:val="24"/>
          <w:szCs w:val="24"/>
        </w:rPr>
        <w:t xml:space="preserve">Счет № 03234643567010005500 </w:t>
      </w:r>
    </w:p>
    <w:p w:rsidR="005D3416" w:rsidRPr="005D3416" w:rsidRDefault="005D3416" w:rsidP="005D3416">
      <w:pPr>
        <w:spacing w:after="0"/>
        <w:ind w:firstLine="851"/>
        <w:jc w:val="both"/>
        <w:rPr>
          <w:rFonts w:ascii="Times New Roman" w:hAnsi="Times New Roman" w:cs="Times New Roman"/>
          <w:sz w:val="24"/>
          <w:szCs w:val="24"/>
        </w:rPr>
      </w:pPr>
      <w:r w:rsidRPr="005D3416">
        <w:rPr>
          <w:rFonts w:ascii="Times New Roman" w:hAnsi="Times New Roman" w:cs="Times New Roman"/>
          <w:sz w:val="24"/>
          <w:szCs w:val="24"/>
        </w:rPr>
        <w:lastRenderedPageBreak/>
        <w:t>в ОКЦ № 7 ВВГУ Банка России//УФК по Пензенской области г</w:t>
      </w:r>
      <w:proofErr w:type="gramStart"/>
      <w:r w:rsidRPr="005D3416">
        <w:rPr>
          <w:rFonts w:ascii="Times New Roman" w:hAnsi="Times New Roman" w:cs="Times New Roman"/>
          <w:sz w:val="24"/>
          <w:szCs w:val="24"/>
        </w:rPr>
        <w:t>.П</w:t>
      </w:r>
      <w:proofErr w:type="gramEnd"/>
      <w:r w:rsidRPr="005D3416">
        <w:rPr>
          <w:rFonts w:ascii="Times New Roman" w:hAnsi="Times New Roman" w:cs="Times New Roman"/>
          <w:sz w:val="24"/>
          <w:szCs w:val="24"/>
        </w:rPr>
        <w:t xml:space="preserve">енза, </w:t>
      </w:r>
    </w:p>
    <w:p w:rsidR="005D3416" w:rsidRPr="005D3416" w:rsidRDefault="005D3416" w:rsidP="005D3416">
      <w:pPr>
        <w:spacing w:after="0"/>
        <w:ind w:firstLine="851"/>
        <w:jc w:val="both"/>
        <w:rPr>
          <w:rFonts w:ascii="Times New Roman" w:hAnsi="Times New Roman" w:cs="Times New Roman"/>
          <w:sz w:val="24"/>
          <w:szCs w:val="24"/>
        </w:rPr>
      </w:pPr>
      <w:r w:rsidRPr="005D3416">
        <w:rPr>
          <w:rFonts w:ascii="Times New Roman" w:hAnsi="Times New Roman" w:cs="Times New Roman"/>
          <w:sz w:val="24"/>
          <w:szCs w:val="24"/>
        </w:rPr>
        <w:t xml:space="preserve">к/с  40102810045370000047 </w:t>
      </w:r>
    </w:p>
    <w:p w:rsidR="005D3416" w:rsidRPr="005D3416" w:rsidRDefault="005D3416" w:rsidP="005D3416">
      <w:pPr>
        <w:spacing w:after="0"/>
        <w:ind w:firstLine="851"/>
        <w:jc w:val="both"/>
        <w:rPr>
          <w:rFonts w:ascii="Times New Roman" w:hAnsi="Times New Roman" w:cs="Times New Roman"/>
          <w:sz w:val="24"/>
          <w:szCs w:val="24"/>
        </w:rPr>
      </w:pPr>
      <w:r w:rsidRPr="005D3416">
        <w:rPr>
          <w:rFonts w:ascii="Times New Roman" w:hAnsi="Times New Roman" w:cs="Times New Roman"/>
          <w:sz w:val="24"/>
          <w:szCs w:val="24"/>
        </w:rPr>
        <w:t xml:space="preserve">БИК 015655003. </w:t>
      </w:r>
    </w:p>
    <w:p w:rsidR="005D3416" w:rsidRPr="005D3416" w:rsidRDefault="005D3416" w:rsidP="005D3416">
      <w:pPr>
        <w:spacing w:after="0"/>
        <w:ind w:firstLine="851"/>
        <w:jc w:val="both"/>
        <w:rPr>
          <w:rFonts w:ascii="Times New Roman" w:hAnsi="Times New Roman" w:cs="Times New Roman"/>
          <w:sz w:val="24"/>
          <w:szCs w:val="24"/>
        </w:rPr>
      </w:pPr>
      <w:r w:rsidRPr="005D3416">
        <w:rPr>
          <w:rFonts w:ascii="Times New Roman" w:hAnsi="Times New Roman" w:cs="Times New Roman"/>
          <w:sz w:val="24"/>
          <w:szCs w:val="24"/>
        </w:rPr>
        <w:t xml:space="preserve">Получатель: УПРАВЛЕНИЕ ОБРАЗОВАНИЯ ГОРОДА ПЕНЗЫ </w:t>
      </w:r>
    </w:p>
    <w:p w:rsidR="005D3416" w:rsidRPr="005D3416" w:rsidRDefault="005D3416" w:rsidP="005D3416">
      <w:pPr>
        <w:spacing w:after="0"/>
        <w:ind w:firstLine="851"/>
        <w:jc w:val="both"/>
        <w:rPr>
          <w:rFonts w:ascii="Times New Roman" w:hAnsi="Times New Roman" w:cs="Times New Roman"/>
          <w:sz w:val="24"/>
          <w:szCs w:val="24"/>
        </w:rPr>
      </w:pPr>
      <w:proofErr w:type="gramStart"/>
      <w:r w:rsidRPr="005D3416">
        <w:rPr>
          <w:rFonts w:ascii="Times New Roman" w:hAnsi="Times New Roman" w:cs="Times New Roman"/>
          <w:sz w:val="24"/>
          <w:szCs w:val="24"/>
        </w:rPr>
        <w:t>л</w:t>
      </w:r>
      <w:proofErr w:type="gramEnd"/>
      <w:r w:rsidRPr="005D3416">
        <w:rPr>
          <w:rFonts w:ascii="Times New Roman" w:hAnsi="Times New Roman" w:cs="Times New Roman"/>
          <w:sz w:val="24"/>
          <w:szCs w:val="24"/>
        </w:rPr>
        <w:t>/с 209742D2974</w:t>
      </w:r>
    </w:p>
    <w:p w:rsidR="005D3416" w:rsidRPr="005D3416" w:rsidRDefault="005D3416" w:rsidP="005D3416">
      <w:pPr>
        <w:spacing w:after="0"/>
        <w:ind w:firstLine="851"/>
        <w:jc w:val="both"/>
        <w:rPr>
          <w:rFonts w:ascii="Times New Roman" w:hAnsi="Times New Roman" w:cs="Times New Roman"/>
          <w:sz w:val="24"/>
          <w:szCs w:val="24"/>
        </w:rPr>
      </w:pPr>
      <w:r w:rsidRPr="005D3416">
        <w:rPr>
          <w:rFonts w:ascii="Times New Roman" w:hAnsi="Times New Roman" w:cs="Times New Roman"/>
          <w:sz w:val="24"/>
          <w:szCs w:val="24"/>
        </w:rPr>
        <w:t xml:space="preserve">ИНН 5834060221 </w:t>
      </w:r>
    </w:p>
    <w:p w:rsidR="00F567B0" w:rsidRPr="00B616D9" w:rsidRDefault="005D3416" w:rsidP="005D3416">
      <w:pPr>
        <w:spacing w:after="0"/>
        <w:ind w:firstLine="851"/>
        <w:jc w:val="both"/>
        <w:rPr>
          <w:rFonts w:ascii="Times New Roman" w:hAnsi="Times New Roman" w:cs="Times New Roman"/>
          <w:sz w:val="24"/>
          <w:szCs w:val="24"/>
        </w:rPr>
      </w:pPr>
      <w:r w:rsidRPr="005D3416">
        <w:rPr>
          <w:rFonts w:ascii="Times New Roman" w:hAnsi="Times New Roman" w:cs="Times New Roman"/>
          <w:sz w:val="24"/>
          <w:szCs w:val="24"/>
        </w:rPr>
        <w:t>КПП 583401001</w:t>
      </w:r>
      <w:r w:rsidR="00F567B0" w:rsidRPr="00B616D9">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00F567B0" w:rsidRPr="00B616D9">
        <w:rPr>
          <w:rFonts w:ascii="Times New Roman" w:hAnsi="Times New Roman" w:cs="Times New Roman"/>
          <w:color w:val="000000"/>
          <w:sz w:val="24"/>
          <w:szCs w:val="24"/>
        </w:rPr>
        <w:t>денежных сре</w:t>
      </w:r>
      <w:proofErr w:type="gramStart"/>
      <w:r w:rsidR="00F567B0" w:rsidRPr="00B616D9">
        <w:rPr>
          <w:rFonts w:ascii="Times New Roman" w:hAnsi="Times New Roman" w:cs="Times New Roman"/>
          <w:color w:val="000000"/>
          <w:sz w:val="24"/>
          <w:szCs w:val="24"/>
        </w:rPr>
        <w:t>дств в к</w:t>
      </w:r>
      <w:proofErr w:type="gramEnd"/>
      <w:r w:rsidR="00F567B0" w:rsidRPr="00B616D9">
        <w:rPr>
          <w:rFonts w:ascii="Times New Roman" w:hAnsi="Times New Roman" w:cs="Times New Roman"/>
          <w:color w:val="000000"/>
          <w:sz w:val="24"/>
          <w:szCs w:val="24"/>
        </w:rPr>
        <w:t>ачестве обеспечения исполнения Контракта.</w:t>
      </w:r>
    </w:p>
    <w:p w:rsidR="00F567B0" w:rsidRPr="00B616D9" w:rsidRDefault="004C1392" w:rsidP="00F567B0">
      <w:pPr>
        <w:spacing w:after="0"/>
        <w:ind w:firstLine="851"/>
        <w:jc w:val="both"/>
        <w:rPr>
          <w:rFonts w:ascii="Times New Roman" w:hAnsi="Times New Roman" w:cs="Times New Roman"/>
          <w:bCs/>
          <w:iCs/>
          <w:color w:val="000000"/>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.2. Способ обеспечения исполнения Контракта, срок действия независимой</w:t>
      </w:r>
      <w:r w:rsidRPr="00B616D9">
        <w:rPr>
          <w:rFonts w:ascii="Times New Roman" w:hAnsi="Times New Roman" w:cs="Times New Roman"/>
          <w:sz w:val="24"/>
          <w:szCs w:val="24"/>
        </w:rPr>
        <w:t xml:space="preserve"> </w:t>
      </w:r>
      <w:r w:rsidR="00F567B0" w:rsidRPr="00B616D9">
        <w:rPr>
          <w:rFonts w:ascii="Times New Roman" w:hAnsi="Times New Roman" w:cs="Times New Roman"/>
          <w:sz w:val="24"/>
          <w:szCs w:val="24"/>
        </w:rPr>
        <w:t>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00F567B0" w:rsidRPr="00B616D9">
        <w:rPr>
          <w:rFonts w:ascii="Times New Roman" w:hAnsi="Times New Roman" w:cs="Times New Roman"/>
          <w:bCs/>
          <w:iCs/>
          <w:color w:val="000000"/>
          <w:sz w:val="24"/>
          <w:szCs w:val="24"/>
        </w:rPr>
        <w:t>рок</w:t>
      </w:r>
      <w:r w:rsidRPr="00B616D9">
        <w:rPr>
          <w:rFonts w:ascii="Times New Roman" w:hAnsi="Times New Roman" w:cs="Times New Roman"/>
          <w:bCs/>
          <w:iCs/>
          <w:color w:val="000000"/>
          <w:sz w:val="24"/>
          <w:szCs w:val="24"/>
        </w:rPr>
        <w:t xml:space="preserve"> </w:t>
      </w:r>
      <w:r w:rsidR="00F567B0" w:rsidRPr="00B616D9">
        <w:rPr>
          <w:rFonts w:ascii="Times New Roman" w:hAnsi="Times New Roman" w:cs="Times New Roman"/>
          <w:bCs/>
          <w:color w:val="000000"/>
          <w:sz w:val="24"/>
          <w:szCs w:val="24"/>
        </w:rPr>
        <w:t xml:space="preserve">действия </w:t>
      </w:r>
      <w:r w:rsidR="00F567B0" w:rsidRPr="00B616D9">
        <w:rPr>
          <w:rFonts w:ascii="Times New Roman" w:hAnsi="Times New Roman" w:cs="Times New Roman"/>
          <w:sz w:val="24"/>
          <w:szCs w:val="24"/>
        </w:rPr>
        <w:t>независимой</w:t>
      </w:r>
      <w:r w:rsidRPr="00B616D9">
        <w:rPr>
          <w:rFonts w:ascii="Times New Roman" w:hAnsi="Times New Roman" w:cs="Times New Roman"/>
          <w:sz w:val="24"/>
          <w:szCs w:val="24"/>
        </w:rPr>
        <w:t xml:space="preserve"> </w:t>
      </w:r>
      <w:r w:rsidR="00F567B0" w:rsidRPr="00B616D9">
        <w:rPr>
          <w:rFonts w:ascii="Times New Roman" w:hAnsi="Times New Roman" w:cs="Times New Roman"/>
          <w:bCs/>
          <w:color w:val="000000"/>
          <w:sz w:val="24"/>
          <w:szCs w:val="24"/>
        </w:rPr>
        <w:t xml:space="preserve">гарантии должен превышать </w:t>
      </w:r>
      <w:r w:rsidR="00F567B0" w:rsidRPr="00B616D9">
        <w:rPr>
          <w:rFonts w:ascii="Times New Roman" w:hAnsi="Times New Roman" w:cs="Times New Roman"/>
          <w:bCs/>
          <w:iCs/>
          <w:color w:val="000000"/>
          <w:sz w:val="24"/>
          <w:szCs w:val="24"/>
        </w:rPr>
        <w:t>предусмотренный Контрактом</w:t>
      </w:r>
      <w:r w:rsidRPr="00B616D9">
        <w:rPr>
          <w:rFonts w:ascii="Times New Roman" w:hAnsi="Times New Roman" w:cs="Times New Roman"/>
          <w:bCs/>
          <w:iCs/>
          <w:color w:val="000000"/>
          <w:sz w:val="24"/>
          <w:szCs w:val="24"/>
        </w:rPr>
        <w:t xml:space="preserve"> </w:t>
      </w:r>
      <w:r w:rsidR="00F567B0" w:rsidRPr="00B616D9">
        <w:rPr>
          <w:rFonts w:ascii="Times New Roman" w:hAnsi="Times New Roman" w:cs="Times New Roman"/>
          <w:bCs/>
          <w:color w:val="000000"/>
          <w:sz w:val="24"/>
          <w:szCs w:val="24"/>
        </w:rPr>
        <w:t>срок</w:t>
      </w:r>
      <w:r w:rsidRPr="00B616D9">
        <w:rPr>
          <w:rFonts w:ascii="Times New Roman" w:hAnsi="Times New Roman" w:cs="Times New Roman"/>
          <w:bCs/>
          <w:color w:val="000000"/>
          <w:sz w:val="24"/>
          <w:szCs w:val="24"/>
        </w:rPr>
        <w:t xml:space="preserve"> </w:t>
      </w:r>
      <w:r w:rsidR="00F567B0" w:rsidRPr="00B616D9">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00F567B0" w:rsidRPr="00B616D9">
        <w:rPr>
          <w:rFonts w:ascii="Times New Roman" w:hAnsi="Times New Roman" w:cs="Times New Roman"/>
          <w:sz w:val="24"/>
          <w:szCs w:val="24"/>
        </w:rPr>
        <w:t>независимой</w:t>
      </w:r>
      <w:r w:rsidR="00F567B0" w:rsidRPr="00B616D9">
        <w:rPr>
          <w:rFonts w:ascii="Times New Roman" w:hAnsi="Times New Roman" w:cs="Times New Roman"/>
          <w:bCs/>
          <w:iCs/>
          <w:color w:val="000000"/>
          <w:sz w:val="24"/>
          <w:szCs w:val="24"/>
        </w:rPr>
        <w:t xml:space="preserve"> гарантией,</w:t>
      </w:r>
      <w:r w:rsidRPr="00B616D9">
        <w:rPr>
          <w:rFonts w:ascii="Times New Roman" w:hAnsi="Times New Roman" w:cs="Times New Roman"/>
          <w:bCs/>
          <w:iCs/>
          <w:color w:val="000000"/>
          <w:sz w:val="24"/>
          <w:szCs w:val="24"/>
        </w:rPr>
        <w:t xml:space="preserve"> </w:t>
      </w:r>
      <w:r w:rsidR="00F567B0" w:rsidRPr="00B616D9">
        <w:rPr>
          <w:rFonts w:ascii="Times New Roman" w:hAnsi="Times New Roman" w:cs="Times New Roman"/>
          <w:bCs/>
          <w:color w:val="000000"/>
          <w:sz w:val="24"/>
          <w:szCs w:val="24"/>
        </w:rPr>
        <w:t>не менее чем на один месяц</w:t>
      </w:r>
      <w:r w:rsidR="00F567B0" w:rsidRPr="00B616D9">
        <w:rPr>
          <w:rFonts w:ascii="Times New Roman" w:hAnsi="Times New Roman" w:cs="Times New Roman"/>
          <w:bCs/>
          <w:i/>
          <w:iCs/>
          <w:color w:val="000000"/>
          <w:sz w:val="24"/>
          <w:szCs w:val="24"/>
        </w:rPr>
        <w:t xml:space="preserve">, </w:t>
      </w:r>
      <w:r w:rsidR="00F567B0" w:rsidRPr="00B616D9">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F567B0" w:rsidRPr="00B616D9" w:rsidRDefault="004C1392" w:rsidP="00F567B0">
      <w:pPr>
        <w:spacing w:after="0"/>
        <w:ind w:firstLine="851"/>
        <w:jc w:val="both"/>
        <w:rPr>
          <w:rFonts w:ascii="Times New Roman" w:hAnsi="Times New Roman" w:cs="Times New Roman"/>
          <w:sz w:val="24"/>
          <w:szCs w:val="24"/>
        </w:rPr>
      </w:pPr>
      <w:r w:rsidRPr="00B616D9">
        <w:rPr>
          <w:rFonts w:ascii="Times New Roman" w:hAnsi="Times New Roman" w:cs="Times New Roman"/>
          <w:iCs/>
          <w:color w:val="000000"/>
          <w:sz w:val="24"/>
          <w:szCs w:val="24"/>
        </w:rPr>
        <w:t>8</w:t>
      </w:r>
      <w:r w:rsidR="00F567B0" w:rsidRPr="00B616D9">
        <w:rPr>
          <w:rFonts w:ascii="Times New Roman" w:hAnsi="Times New Roman" w:cs="Times New Roman"/>
          <w:iCs/>
          <w:color w:val="000000"/>
          <w:sz w:val="24"/>
          <w:szCs w:val="24"/>
        </w:rPr>
        <w:t>.3.</w:t>
      </w:r>
      <w:r w:rsidR="00F567B0" w:rsidRPr="00B616D9">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F567B0" w:rsidRPr="00B616D9" w:rsidRDefault="004C1392" w:rsidP="00F567B0">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 xml:space="preserve">.4 </w:t>
      </w:r>
      <w:r w:rsidR="00F567B0" w:rsidRPr="00AB56F3">
        <w:rPr>
          <w:rFonts w:ascii="Times New Roman" w:hAnsi="Times New Roman" w:cs="Times New Roman"/>
          <w:b/>
          <w:bCs/>
          <w:sz w:val="24"/>
          <w:szCs w:val="24"/>
        </w:rPr>
        <w:t xml:space="preserve">Размер обеспечения исполнения Контракта устанавливается в размере </w:t>
      </w:r>
      <w:r w:rsidRPr="00AB56F3">
        <w:rPr>
          <w:rFonts w:ascii="Times New Roman" w:hAnsi="Times New Roman" w:cs="Times New Roman"/>
          <w:b/>
          <w:bCs/>
          <w:sz w:val="24"/>
          <w:szCs w:val="24"/>
        </w:rPr>
        <w:t>0,5</w:t>
      </w:r>
      <w:r w:rsidR="00F567B0" w:rsidRPr="00AB56F3">
        <w:rPr>
          <w:rFonts w:ascii="Times New Roman" w:hAnsi="Times New Roman" w:cs="Times New Roman"/>
          <w:b/>
          <w:sz w:val="24"/>
          <w:szCs w:val="24"/>
        </w:rPr>
        <w:t>% от цены контракта</w:t>
      </w:r>
      <w:r w:rsidRPr="00AB56F3">
        <w:rPr>
          <w:rFonts w:ascii="Times New Roman" w:hAnsi="Times New Roman" w:cs="Times New Roman"/>
          <w:b/>
          <w:sz w:val="24"/>
          <w:szCs w:val="24"/>
        </w:rPr>
        <w:t xml:space="preserve"> </w:t>
      </w:r>
      <w:r w:rsidR="00F567B0" w:rsidRPr="00AB56F3">
        <w:rPr>
          <w:rFonts w:ascii="Times New Roman" w:hAnsi="Times New Roman" w:cs="Times New Roman"/>
          <w:b/>
          <w:iCs/>
          <w:sz w:val="24"/>
          <w:szCs w:val="24"/>
        </w:rPr>
        <w:t xml:space="preserve">и составляет </w:t>
      </w:r>
      <w:r w:rsidR="005D3416">
        <w:rPr>
          <w:rFonts w:ascii="Times New Roman" w:hAnsi="Times New Roman" w:cs="Times New Roman"/>
          <w:b/>
          <w:iCs/>
          <w:sz w:val="24"/>
          <w:szCs w:val="24"/>
        </w:rPr>
        <w:t>2 724</w:t>
      </w:r>
      <w:r w:rsidR="00F567B0" w:rsidRPr="00AB56F3">
        <w:rPr>
          <w:rFonts w:ascii="Times New Roman" w:hAnsi="Times New Roman" w:cs="Times New Roman"/>
          <w:b/>
          <w:bCs/>
          <w:sz w:val="24"/>
          <w:szCs w:val="24"/>
        </w:rPr>
        <w:t xml:space="preserve"> (</w:t>
      </w:r>
      <w:r w:rsidR="005D3416">
        <w:rPr>
          <w:rFonts w:ascii="Times New Roman" w:hAnsi="Times New Roman" w:cs="Times New Roman"/>
          <w:b/>
          <w:bCs/>
          <w:sz w:val="24"/>
          <w:szCs w:val="24"/>
        </w:rPr>
        <w:t>Две тысячи семьсот двадцать четыре</w:t>
      </w:r>
      <w:r w:rsidR="00F567B0" w:rsidRPr="00AB56F3">
        <w:rPr>
          <w:rFonts w:ascii="Times New Roman" w:hAnsi="Times New Roman" w:cs="Times New Roman"/>
          <w:b/>
          <w:bCs/>
          <w:sz w:val="24"/>
          <w:szCs w:val="24"/>
        </w:rPr>
        <w:t>) рубл</w:t>
      </w:r>
      <w:r w:rsidR="005D3416">
        <w:rPr>
          <w:rFonts w:ascii="Times New Roman" w:hAnsi="Times New Roman" w:cs="Times New Roman"/>
          <w:b/>
          <w:bCs/>
          <w:sz w:val="24"/>
          <w:szCs w:val="24"/>
        </w:rPr>
        <w:t>я</w:t>
      </w:r>
      <w:r w:rsidR="00F567B0" w:rsidRPr="00AB56F3">
        <w:rPr>
          <w:rFonts w:ascii="Times New Roman" w:hAnsi="Times New Roman" w:cs="Times New Roman"/>
          <w:b/>
          <w:bCs/>
          <w:sz w:val="24"/>
          <w:szCs w:val="24"/>
        </w:rPr>
        <w:t xml:space="preserve"> </w:t>
      </w:r>
      <w:r w:rsidR="005D3416">
        <w:rPr>
          <w:rFonts w:ascii="Times New Roman" w:hAnsi="Times New Roman" w:cs="Times New Roman"/>
          <w:b/>
          <w:bCs/>
          <w:sz w:val="24"/>
          <w:szCs w:val="24"/>
        </w:rPr>
        <w:t>96</w:t>
      </w:r>
      <w:r w:rsidR="00F567B0" w:rsidRPr="00AB56F3">
        <w:rPr>
          <w:rFonts w:ascii="Times New Roman" w:hAnsi="Times New Roman" w:cs="Times New Roman"/>
          <w:b/>
          <w:sz w:val="24"/>
          <w:szCs w:val="24"/>
        </w:rPr>
        <w:t xml:space="preserve"> копеек</w:t>
      </w:r>
      <w:r w:rsidR="00F567B0" w:rsidRPr="00B616D9">
        <w:rPr>
          <w:rFonts w:ascii="Times New Roman" w:hAnsi="Times New Roman" w:cs="Times New Roman"/>
          <w:sz w:val="24"/>
          <w:szCs w:val="24"/>
        </w:rPr>
        <w:t>.</w:t>
      </w:r>
    </w:p>
    <w:p w:rsidR="004D7EEE" w:rsidRDefault="004C1392" w:rsidP="00F567B0">
      <w:pPr>
        <w:autoSpaceDE w:val="0"/>
        <w:autoSpaceDN w:val="0"/>
        <w:adjustRightInd w:val="0"/>
        <w:spacing w:after="0"/>
        <w:ind w:firstLine="851"/>
        <w:jc w:val="both"/>
        <w:rPr>
          <w:rFonts w:ascii="Times New Roman" w:hAnsi="Times New Roman" w:cs="Times New Roman"/>
          <w:color w:val="000000"/>
          <w:sz w:val="24"/>
          <w:szCs w:val="24"/>
        </w:rPr>
      </w:pPr>
      <w:r w:rsidRPr="00B616D9">
        <w:rPr>
          <w:rFonts w:ascii="Times New Roman" w:hAnsi="Times New Roman" w:cs="Times New Roman"/>
          <w:bCs/>
          <w:snapToGrid w:val="0"/>
          <w:sz w:val="24"/>
          <w:szCs w:val="24"/>
        </w:rPr>
        <w:t>8</w:t>
      </w:r>
      <w:r w:rsidR="00F567B0" w:rsidRPr="00B616D9">
        <w:rPr>
          <w:rFonts w:ascii="Times New Roman" w:hAnsi="Times New Roman" w:cs="Times New Roman"/>
          <w:bCs/>
          <w:snapToGrid w:val="0"/>
          <w:sz w:val="24"/>
          <w:szCs w:val="24"/>
        </w:rPr>
        <w:t>.</w:t>
      </w:r>
      <w:r w:rsidR="00F567B0" w:rsidRPr="00B616D9">
        <w:rPr>
          <w:rFonts w:ascii="Times New Roman" w:hAnsi="Times New Roman" w:cs="Times New Roman"/>
          <w:color w:val="000000"/>
          <w:sz w:val="24"/>
          <w:szCs w:val="24"/>
        </w:rPr>
        <w:t>5.</w:t>
      </w:r>
      <w:r w:rsidR="002E2A83" w:rsidRPr="002E2A83">
        <w:t xml:space="preserve"> </w:t>
      </w:r>
      <w:r w:rsidR="002E2A83" w:rsidRPr="002E2A83">
        <w:rPr>
          <w:rFonts w:ascii="Times New Roman" w:hAnsi="Times New Roman" w:cs="Times New Roman"/>
          <w:color w:val="000000"/>
          <w:sz w:val="24"/>
          <w:szCs w:val="24"/>
        </w:rPr>
        <w:t xml:space="preserve">  В случае, если предложенная в заявке участника цена снижена на 25 (двадцать пять) и более про</w:t>
      </w:r>
      <w:r w:rsidR="002E2A83">
        <w:rPr>
          <w:rFonts w:ascii="Times New Roman" w:hAnsi="Times New Roman" w:cs="Times New Roman"/>
          <w:color w:val="000000"/>
          <w:sz w:val="24"/>
          <w:szCs w:val="24"/>
        </w:rPr>
        <w:t>це</w:t>
      </w:r>
      <w:r w:rsidR="00052D50">
        <w:rPr>
          <w:rFonts w:ascii="Times New Roman" w:hAnsi="Times New Roman" w:cs="Times New Roman"/>
          <w:color w:val="000000"/>
          <w:sz w:val="24"/>
          <w:szCs w:val="24"/>
        </w:rPr>
        <w:t>нтов по отношению к</w:t>
      </w:r>
      <w:r w:rsidR="002E2A83" w:rsidRPr="002E2A83">
        <w:rPr>
          <w:rFonts w:ascii="Times New Roman" w:hAnsi="Times New Roman" w:cs="Times New Roman"/>
          <w:color w:val="000000"/>
          <w:sz w:val="24"/>
          <w:szCs w:val="24"/>
        </w:rPr>
        <w:t xml:space="preserve"> </w:t>
      </w:r>
      <w:r w:rsidR="00052D50">
        <w:rPr>
          <w:rFonts w:ascii="Times New Roman" w:hAnsi="Times New Roman" w:cs="Times New Roman"/>
          <w:color w:val="000000"/>
          <w:sz w:val="24"/>
          <w:szCs w:val="24"/>
        </w:rPr>
        <w:t xml:space="preserve"> цене</w:t>
      </w:r>
      <w:r w:rsidR="00052D50" w:rsidRPr="00052D50">
        <w:rPr>
          <w:rFonts w:ascii="Times New Roman" w:hAnsi="Times New Roman" w:cs="Times New Roman"/>
          <w:color w:val="000000"/>
          <w:sz w:val="24"/>
          <w:szCs w:val="24"/>
        </w:rPr>
        <w:t xml:space="preserve"> Контракта</w:t>
      </w:r>
      <w:r w:rsidR="002E2A83" w:rsidRPr="00052D50">
        <w:rPr>
          <w:rFonts w:ascii="Times New Roman" w:hAnsi="Times New Roman" w:cs="Times New Roman"/>
          <w:color w:val="000000"/>
          <w:sz w:val="24"/>
          <w:szCs w:val="24"/>
        </w:rPr>
        <w:t>,</w:t>
      </w:r>
      <w:r w:rsidR="002E2A83" w:rsidRPr="002E2A83">
        <w:rPr>
          <w:rFonts w:ascii="Times New Roman" w:hAnsi="Times New Roman" w:cs="Times New Roman"/>
          <w:color w:val="000000"/>
          <w:sz w:val="24"/>
          <w:szCs w:val="24"/>
        </w:rPr>
        <w:t xml:space="preserve">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w:t>
      </w:r>
      <w:r w:rsidR="00052D50">
        <w:rPr>
          <w:rFonts w:ascii="Times New Roman" w:hAnsi="Times New Roman" w:cs="Times New Roman"/>
          <w:color w:val="000000"/>
          <w:sz w:val="24"/>
          <w:szCs w:val="24"/>
        </w:rPr>
        <w:t>нтов от</w:t>
      </w:r>
      <w:r w:rsidR="002E2A83" w:rsidRPr="002E2A83">
        <w:rPr>
          <w:rFonts w:ascii="Times New Roman" w:hAnsi="Times New Roman" w:cs="Times New Roman"/>
          <w:color w:val="000000"/>
          <w:sz w:val="24"/>
          <w:szCs w:val="24"/>
        </w:rPr>
        <w:t xml:space="preserve"> цены контракта. или информацию, подтверждающую добросовестность Исполнителя  на дату подачи заявки, в соответствии с  частью 3 статьи 37 Федерального закона № 44-ФЗ с одновременным предоставлением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w:t>
      </w:r>
      <w:r w:rsidR="00F567B0" w:rsidRPr="00B616D9">
        <w:rPr>
          <w:rFonts w:ascii="Times New Roman" w:hAnsi="Times New Roman" w:cs="Times New Roman"/>
          <w:color w:val="000000"/>
          <w:sz w:val="24"/>
          <w:szCs w:val="24"/>
        </w:rPr>
        <w:t xml:space="preserve"> </w:t>
      </w:r>
    </w:p>
    <w:p w:rsidR="00F567B0" w:rsidRPr="00B616D9" w:rsidRDefault="00F567B0" w:rsidP="00F567B0">
      <w:pPr>
        <w:autoSpaceDE w:val="0"/>
        <w:autoSpaceDN w:val="0"/>
        <w:adjustRightInd w:val="0"/>
        <w:spacing w:after="0"/>
        <w:ind w:firstLine="851"/>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F567B0" w:rsidRPr="00B616D9" w:rsidRDefault="004C1392" w:rsidP="00F567B0">
      <w:pPr>
        <w:autoSpaceDE w:val="0"/>
        <w:autoSpaceDN w:val="0"/>
        <w:adjustRightInd w:val="0"/>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 xml:space="preserve">.6 Контракт заключается после предоставления </w:t>
      </w:r>
      <w:r w:rsidR="003A2520">
        <w:rPr>
          <w:rFonts w:ascii="Times New Roman" w:hAnsi="Times New Roman" w:cs="Times New Roman"/>
          <w:sz w:val="24"/>
          <w:szCs w:val="24"/>
        </w:rPr>
        <w:t>Поставщиком</w:t>
      </w:r>
      <w:r w:rsidR="00F567B0" w:rsidRPr="00B616D9">
        <w:rPr>
          <w:rFonts w:ascii="Times New Roman" w:hAnsi="Times New Roman" w:cs="Times New Roman"/>
          <w:sz w:val="24"/>
          <w:szCs w:val="24"/>
        </w:rPr>
        <w:t xml:space="preserve"> обеспечения исполнения Контракта.</w:t>
      </w:r>
      <w:r w:rsidRPr="00B616D9">
        <w:rPr>
          <w:rFonts w:ascii="Times New Roman" w:hAnsi="Times New Roman" w:cs="Times New Roman"/>
          <w:sz w:val="24"/>
          <w:szCs w:val="24"/>
        </w:rPr>
        <w:t xml:space="preserve"> </w:t>
      </w:r>
      <w:r w:rsidR="00F567B0" w:rsidRPr="00B616D9">
        <w:rPr>
          <w:rFonts w:ascii="Times New Roman" w:hAnsi="Times New Roman" w:cs="Times New Roman"/>
          <w:sz w:val="24"/>
          <w:szCs w:val="24"/>
        </w:rPr>
        <w:t xml:space="preserve">В случае </w:t>
      </w:r>
      <w:r w:rsidR="004D7EEE" w:rsidRPr="00B616D9">
        <w:rPr>
          <w:rFonts w:ascii="Times New Roman" w:hAnsi="Times New Roman" w:cs="Times New Roman"/>
          <w:sz w:val="24"/>
          <w:szCs w:val="24"/>
        </w:rPr>
        <w:t>непредставления</w:t>
      </w:r>
      <w:r w:rsidR="00F567B0" w:rsidRPr="00B616D9">
        <w:rPr>
          <w:rFonts w:ascii="Times New Roman" w:hAnsi="Times New Roman" w:cs="Times New Roman"/>
          <w:sz w:val="24"/>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567B0" w:rsidRPr="00B616D9" w:rsidRDefault="004C1392" w:rsidP="00F567B0">
      <w:pPr>
        <w:spacing w:after="0"/>
        <w:ind w:firstLine="851"/>
        <w:jc w:val="both"/>
        <w:rPr>
          <w:rFonts w:ascii="Times New Roman" w:hAnsi="Times New Roman" w:cs="Times New Roman"/>
          <w:i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.7</w:t>
      </w:r>
      <w:r w:rsidRPr="00B616D9">
        <w:rPr>
          <w:rFonts w:ascii="Times New Roman" w:hAnsi="Times New Roman" w:cs="Times New Roman"/>
          <w:sz w:val="24"/>
          <w:szCs w:val="24"/>
        </w:rPr>
        <w:t xml:space="preserve">. </w:t>
      </w:r>
      <w:r w:rsidR="00F567B0" w:rsidRPr="00B616D9">
        <w:rPr>
          <w:rFonts w:ascii="Times New Roman" w:hAnsi="Times New Roman" w:cs="Times New Roman"/>
          <w:iCs/>
          <w:sz w:val="24"/>
          <w:szCs w:val="24"/>
        </w:rPr>
        <w:t xml:space="preserve">В ходе исполнения контракта </w:t>
      </w:r>
      <w:r w:rsidR="000B326D">
        <w:rPr>
          <w:rFonts w:ascii="Times New Roman" w:hAnsi="Times New Roman" w:cs="Times New Roman"/>
          <w:iCs/>
          <w:sz w:val="24"/>
          <w:szCs w:val="24"/>
        </w:rPr>
        <w:t>Поставщик</w:t>
      </w:r>
      <w:r w:rsidR="00F567B0" w:rsidRPr="00B616D9">
        <w:rPr>
          <w:rFonts w:ascii="Times New Roman" w:hAnsi="Times New Roman" w:cs="Times New Roman"/>
          <w:iCs/>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6" w:history="1">
        <w:r w:rsidR="00F567B0" w:rsidRPr="00B616D9">
          <w:rPr>
            <w:rFonts w:ascii="Times New Roman" w:hAnsi="Times New Roman" w:cs="Times New Roman"/>
            <w:iCs/>
            <w:sz w:val="24"/>
            <w:szCs w:val="24"/>
          </w:rPr>
          <w:t>частями 7.2</w:t>
        </w:r>
      </w:hyperlink>
      <w:r w:rsidR="00F567B0" w:rsidRPr="00B616D9">
        <w:rPr>
          <w:rFonts w:ascii="Times New Roman" w:hAnsi="Times New Roman" w:cs="Times New Roman"/>
          <w:iCs/>
          <w:sz w:val="24"/>
          <w:szCs w:val="24"/>
        </w:rPr>
        <w:t xml:space="preserve"> и </w:t>
      </w:r>
      <w:hyperlink r:id="rId17" w:history="1">
        <w:r w:rsidR="00F567B0" w:rsidRPr="00B616D9">
          <w:rPr>
            <w:rFonts w:ascii="Times New Roman" w:hAnsi="Times New Roman" w:cs="Times New Roman"/>
            <w:iCs/>
            <w:sz w:val="24"/>
            <w:szCs w:val="24"/>
          </w:rPr>
          <w:t>7.3</w:t>
        </w:r>
      </w:hyperlink>
      <w:r w:rsidR="00F567B0" w:rsidRPr="00B616D9">
        <w:rPr>
          <w:rFonts w:ascii="Times New Roman" w:hAnsi="Times New Roman" w:cs="Times New Roman"/>
          <w:iCs/>
          <w:sz w:val="24"/>
          <w:szCs w:val="24"/>
        </w:rPr>
        <w:t xml:space="preserve"> статьи 96 Федерального закона №44-ФЗ. </w:t>
      </w:r>
    </w:p>
    <w:p w:rsidR="00F567B0" w:rsidRPr="00B616D9" w:rsidRDefault="004C1392" w:rsidP="00F567B0">
      <w:pPr>
        <w:spacing w:after="0"/>
        <w:ind w:firstLine="851"/>
        <w:jc w:val="both"/>
        <w:rPr>
          <w:rFonts w:ascii="Times New Roman" w:hAnsi="Times New Roman" w:cs="Times New Roman"/>
          <w:color w:val="FF0000"/>
          <w:sz w:val="24"/>
          <w:szCs w:val="24"/>
        </w:rPr>
      </w:pPr>
      <w:r w:rsidRPr="00B616D9">
        <w:rPr>
          <w:rFonts w:ascii="Times New Roman" w:hAnsi="Times New Roman" w:cs="Times New Roman"/>
          <w:iCs/>
          <w:sz w:val="24"/>
          <w:szCs w:val="24"/>
        </w:rPr>
        <w:lastRenderedPageBreak/>
        <w:t>8</w:t>
      </w:r>
      <w:r w:rsidR="00F567B0" w:rsidRPr="00B616D9">
        <w:rPr>
          <w:rFonts w:ascii="Times New Roman" w:hAnsi="Times New Roman" w:cs="Times New Roman"/>
          <w:iCs/>
          <w:sz w:val="24"/>
          <w:szCs w:val="24"/>
        </w:rPr>
        <w:t>.8</w:t>
      </w:r>
      <w:r w:rsidR="00F567B0" w:rsidRPr="00B616D9">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w:t>
      </w:r>
      <w:r w:rsidR="003A2520">
        <w:rPr>
          <w:rFonts w:ascii="Times New Roman" w:hAnsi="Times New Roman" w:cs="Times New Roman"/>
          <w:sz w:val="24"/>
          <w:szCs w:val="24"/>
        </w:rPr>
        <w:t>Поставщиком</w:t>
      </w:r>
      <w:r w:rsidR="00F567B0" w:rsidRPr="00B616D9">
        <w:rPr>
          <w:rFonts w:ascii="Times New Roman" w:hAnsi="Times New Roman" w:cs="Times New Roman"/>
          <w:sz w:val="24"/>
          <w:szCs w:val="24"/>
        </w:rPr>
        <w:t xml:space="preserve"> обязательств по </w:t>
      </w:r>
      <w:r w:rsidR="003A2520">
        <w:rPr>
          <w:rFonts w:ascii="Times New Roman" w:hAnsi="Times New Roman" w:cs="Times New Roman"/>
          <w:sz w:val="24"/>
          <w:szCs w:val="24"/>
        </w:rPr>
        <w:t xml:space="preserve">поставке товара, </w:t>
      </w:r>
      <w:r w:rsidR="00F567B0" w:rsidRPr="00B616D9">
        <w:rPr>
          <w:rFonts w:ascii="Times New Roman" w:hAnsi="Times New Roman" w:cs="Times New Roman"/>
          <w:sz w:val="24"/>
          <w:szCs w:val="24"/>
        </w:rPr>
        <w:t xml:space="preserve">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8" w:history="1">
        <w:r w:rsidR="00F567B0" w:rsidRPr="00B616D9">
          <w:rPr>
            <w:rFonts w:ascii="Times New Roman" w:hAnsi="Times New Roman" w:cs="Times New Roman"/>
            <w:sz w:val="24"/>
            <w:szCs w:val="24"/>
          </w:rPr>
          <w:t>статьей 103</w:t>
        </w:r>
      </w:hyperlink>
      <w:r w:rsidR="00F567B0" w:rsidRPr="00B616D9">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9E4491">
        <w:rPr>
          <w:rFonts w:ascii="Times New Roman" w:hAnsi="Times New Roman" w:cs="Times New Roman"/>
          <w:sz w:val="24"/>
          <w:szCs w:val="24"/>
        </w:rPr>
        <w:t>Поставщика</w:t>
      </w:r>
      <w:r w:rsidR="00F567B0" w:rsidRPr="00B616D9">
        <w:rPr>
          <w:rFonts w:ascii="Times New Roman" w:hAnsi="Times New Roman" w:cs="Times New Roman"/>
          <w:sz w:val="24"/>
          <w:szCs w:val="24"/>
        </w:rPr>
        <w:t xml:space="preserve"> ему возвращаются заказчиком в установленный в соответствии с </w:t>
      </w:r>
      <w:hyperlink r:id="rId19" w:history="1">
        <w:r w:rsidR="00F567B0" w:rsidRPr="00B616D9">
          <w:rPr>
            <w:rFonts w:ascii="Times New Roman" w:hAnsi="Times New Roman" w:cs="Times New Roman"/>
            <w:sz w:val="24"/>
            <w:szCs w:val="24"/>
          </w:rPr>
          <w:t>частью 27 статьи 34</w:t>
        </w:r>
      </w:hyperlink>
      <w:r w:rsidR="00F567B0" w:rsidRPr="00B616D9">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F567B0" w:rsidRPr="00AB56F3" w:rsidRDefault="004C1392" w:rsidP="00F567B0">
      <w:pPr>
        <w:spacing w:after="0"/>
        <w:ind w:firstLine="851"/>
        <w:jc w:val="both"/>
        <w:rPr>
          <w:rFonts w:ascii="Times New Roman" w:hAnsi="Times New Roman" w:cs="Times New Roman"/>
          <w:b/>
          <w:b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.9</w:t>
      </w:r>
      <w:r w:rsidRPr="00B616D9">
        <w:rPr>
          <w:rFonts w:ascii="Times New Roman" w:hAnsi="Times New Roman" w:cs="Times New Roman"/>
          <w:sz w:val="24"/>
          <w:szCs w:val="24"/>
        </w:rPr>
        <w:t>.</w:t>
      </w:r>
      <w:r w:rsidR="009E4491">
        <w:rPr>
          <w:rFonts w:ascii="Times New Roman" w:hAnsi="Times New Roman" w:cs="Times New Roman"/>
          <w:sz w:val="24"/>
          <w:szCs w:val="24"/>
        </w:rPr>
        <w:t xml:space="preserve"> </w:t>
      </w:r>
      <w:r w:rsidR="00F567B0" w:rsidRPr="00AB56F3">
        <w:rPr>
          <w:rFonts w:ascii="Times New Roman" w:hAnsi="Times New Roman" w:cs="Times New Roman"/>
          <w:b/>
          <w:sz w:val="24"/>
          <w:szCs w:val="24"/>
        </w:rPr>
        <w:t>Возврат</w:t>
      </w:r>
      <w:r w:rsidR="001B3012" w:rsidRPr="00AB56F3">
        <w:rPr>
          <w:rFonts w:ascii="Times New Roman" w:hAnsi="Times New Roman" w:cs="Times New Roman"/>
          <w:b/>
          <w:sz w:val="24"/>
          <w:szCs w:val="24"/>
        </w:rPr>
        <w:t xml:space="preserve"> </w:t>
      </w:r>
      <w:r w:rsidR="00F567B0" w:rsidRPr="00AB56F3">
        <w:rPr>
          <w:rFonts w:ascii="Times New Roman" w:hAnsi="Times New Roman" w:cs="Times New Roman"/>
          <w:b/>
          <w:sz w:val="24"/>
          <w:szCs w:val="24"/>
        </w:rPr>
        <w:t>денежных средств, внесенных в качестве обеспечения исполнения контракта</w:t>
      </w:r>
      <w:r w:rsidR="00F567B0" w:rsidRPr="00B616D9">
        <w:rPr>
          <w:rFonts w:ascii="Times New Roman" w:hAnsi="Times New Roman" w:cs="Times New Roman"/>
          <w:sz w:val="24"/>
          <w:szCs w:val="24"/>
        </w:rPr>
        <w:t xml:space="preserve">, в том числе части этих денежных средств в случае уменьшения размера обеспечения исполнения контракта в соответствии с </w:t>
      </w:r>
      <w:r w:rsidR="00F567B0" w:rsidRPr="00B616D9">
        <w:rPr>
          <w:rFonts w:ascii="Times New Roman" w:eastAsia="Calibri" w:hAnsi="Times New Roman" w:cs="Times New Roman"/>
          <w:sz w:val="24"/>
          <w:szCs w:val="24"/>
        </w:rPr>
        <w:t xml:space="preserve">частью </w:t>
      </w:r>
      <w:hyperlink r:id="rId20" w:anchor="dst1111" w:history="1">
        <w:r w:rsidR="00F567B0" w:rsidRPr="00B616D9">
          <w:rPr>
            <w:rFonts w:ascii="Times New Roman" w:eastAsia="Calibri" w:hAnsi="Times New Roman" w:cs="Times New Roman"/>
            <w:sz w:val="24"/>
            <w:szCs w:val="24"/>
            <w:u w:val="single"/>
          </w:rPr>
          <w:t>7.2 статьи 96</w:t>
        </w:r>
      </w:hyperlink>
      <w:r w:rsidR="00F567B0" w:rsidRPr="00B616D9">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sidR="001B3012">
        <w:rPr>
          <w:rFonts w:ascii="Times New Roman" w:hAnsi="Times New Roman" w:cs="Times New Roman"/>
          <w:sz w:val="24"/>
          <w:szCs w:val="24"/>
        </w:rPr>
        <w:t xml:space="preserve">Поставщику </w:t>
      </w:r>
      <w:r w:rsidR="00F567B0" w:rsidRPr="00B616D9">
        <w:rPr>
          <w:rFonts w:ascii="Times New Roman" w:hAnsi="Times New Roman" w:cs="Times New Roman"/>
          <w:bCs/>
          <w:sz w:val="24"/>
          <w:szCs w:val="24"/>
        </w:rPr>
        <w:t xml:space="preserve">при условии надлежащего исполнения им всех своих обязательств по Контракту </w:t>
      </w:r>
      <w:r w:rsidR="00F567B0" w:rsidRPr="00AB56F3">
        <w:rPr>
          <w:rFonts w:ascii="Times New Roman" w:hAnsi="Times New Roman" w:cs="Times New Roman"/>
          <w:b/>
          <w:bCs/>
          <w:sz w:val="24"/>
          <w:szCs w:val="24"/>
        </w:rPr>
        <w:t xml:space="preserve">в течение </w:t>
      </w:r>
      <w:r w:rsidR="00F567B0" w:rsidRPr="00AB56F3">
        <w:rPr>
          <w:rFonts w:ascii="Times New Roman" w:hAnsi="Times New Roman" w:cs="Times New Roman"/>
          <w:b/>
          <w:iCs/>
          <w:sz w:val="24"/>
          <w:szCs w:val="24"/>
        </w:rPr>
        <w:t xml:space="preserve">15 дней с даты исполнения </w:t>
      </w:r>
      <w:r w:rsidR="001B3012" w:rsidRPr="00AB56F3">
        <w:rPr>
          <w:rFonts w:ascii="Times New Roman" w:hAnsi="Times New Roman" w:cs="Times New Roman"/>
          <w:b/>
          <w:iCs/>
          <w:sz w:val="24"/>
          <w:szCs w:val="24"/>
        </w:rPr>
        <w:t>Поставщиком</w:t>
      </w:r>
      <w:r w:rsidR="00F567B0" w:rsidRPr="00AB56F3">
        <w:rPr>
          <w:rFonts w:ascii="Times New Roman" w:hAnsi="Times New Roman" w:cs="Times New Roman"/>
          <w:b/>
          <w:iCs/>
          <w:sz w:val="24"/>
          <w:szCs w:val="24"/>
        </w:rPr>
        <w:t xml:space="preserve"> обязательств, предусмотренных контрактом.</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8</w:t>
      </w:r>
      <w:r w:rsidR="00F567B0" w:rsidRPr="00B616D9">
        <w:rPr>
          <w:rFonts w:ascii="Times New Roman" w:hAnsi="Times New Roman" w:cs="Times New Roman"/>
          <w:sz w:val="24"/>
          <w:szCs w:val="24"/>
        </w:rPr>
        <w:t>.10</w:t>
      </w:r>
      <w:r w:rsidRPr="00B616D9">
        <w:rPr>
          <w:rFonts w:ascii="Times New Roman" w:hAnsi="Times New Roman" w:cs="Times New Roman"/>
          <w:sz w:val="24"/>
          <w:szCs w:val="24"/>
        </w:rPr>
        <w:t xml:space="preserve">. </w:t>
      </w:r>
      <w:r w:rsidR="001B3012">
        <w:rPr>
          <w:rFonts w:ascii="Times New Roman" w:hAnsi="Times New Roman" w:cs="Times New Roman"/>
          <w:sz w:val="24"/>
          <w:szCs w:val="24"/>
        </w:rPr>
        <w:t>Поставщик</w:t>
      </w:r>
      <w:r w:rsidR="00F567B0" w:rsidRPr="00B616D9">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sidR="009E4491">
        <w:rPr>
          <w:rFonts w:ascii="Times New Roman" w:hAnsi="Times New Roman" w:cs="Times New Roman"/>
          <w:bCs/>
          <w:sz w:val="24"/>
          <w:szCs w:val="24"/>
        </w:rPr>
        <w:t>Поставщиком</w:t>
      </w:r>
      <w:r w:rsidR="00F567B0" w:rsidRPr="00B616D9">
        <w:rPr>
          <w:rFonts w:ascii="Times New Roman" w:hAnsi="Times New Roman" w:cs="Times New Roman"/>
          <w:bCs/>
          <w:sz w:val="24"/>
          <w:szCs w:val="24"/>
        </w:rPr>
        <w:t xml:space="preserve"> этого обязательства начисляется пеня в размере, определенном в порядке, установленном п.</w:t>
      </w:r>
      <w:r w:rsidRPr="00B616D9">
        <w:rPr>
          <w:rFonts w:ascii="Times New Roman" w:hAnsi="Times New Roman" w:cs="Times New Roman"/>
          <w:bCs/>
          <w:sz w:val="24"/>
          <w:szCs w:val="24"/>
        </w:rPr>
        <w:t>7</w:t>
      </w:r>
      <w:r w:rsidR="00F567B0" w:rsidRPr="00B616D9">
        <w:rPr>
          <w:rFonts w:ascii="Times New Roman" w:hAnsi="Times New Roman" w:cs="Times New Roman"/>
          <w:bCs/>
          <w:sz w:val="24"/>
          <w:szCs w:val="24"/>
        </w:rPr>
        <w:t>.</w:t>
      </w:r>
      <w:r w:rsidR="004213B8">
        <w:rPr>
          <w:rFonts w:ascii="Times New Roman" w:hAnsi="Times New Roman" w:cs="Times New Roman"/>
          <w:bCs/>
          <w:sz w:val="24"/>
          <w:szCs w:val="24"/>
        </w:rPr>
        <w:t>4</w:t>
      </w:r>
      <w:r w:rsidR="00F567B0" w:rsidRPr="00B616D9">
        <w:rPr>
          <w:rFonts w:ascii="Times New Roman" w:hAnsi="Times New Roman" w:cs="Times New Roman"/>
          <w:bCs/>
          <w:sz w:val="24"/>
          <w:szCs w:val="24"/>
        </w:rPr>
        <w:t>. настоящего контракта. Возврат независимой гарантии Заказчиком не осуществляется, взыскание по ней не производится.</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.11 Споры, возникающие в связи с исполнением обязательств по независимой гарантии, подлежат рассмотрению в</w:t>
      </w:r>
      <w:r w:rsidR="004D7EEE">
        <w:rPr>
          <w:rFonts w:ascii="Times New Roman" w:hAnsi="Times New Roman" w:cs="Times New Roman"/>
          <w:bCs/>
          <w:sz w:val="24"/>
          <w:szCs w:val="24"/>
        </w:rPr>
        <w:t xml:space="preserve"> А</w:t>
      </w:r>
      <w:r w:rsidR="00F567B0" w:rsidRPr="00B616D9">
        <w:rPr>
          <w:rFonts w:ascii="Times New Roman" w:hAnsi="Times New Roman" w:cs="Times New Roman"/>
          <w:bCs/>
          <w:sz w:val="24"/>
          <w:szCs w:val="24"/>
        </w:rPr>
        <w:t>рбитражном суде Пензенской области.</w:t>
      </w:r>
    </w:p>
    <w:p w:rsidR="00F567B0" w:rsidRPr="00B616D9" w:rsidRDefault="004C1392" w:rsidP="00F567B0">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w:t>
      </w:r>
      <w:r w:rsidR="00F567B0" w:rsidRPr="00B616D9">
        <w:rPr>
          <w:rFonts w:ascii="Times New Roman" w:hAnsi="Times New Roman" w:cs="Times New Roman"/>
          <w:bCs/>
          <w:sz w:val="24"/>
          <w:szCs w:val="24"/>
        </w:rPr>
        <w:t>.12 О</w:t>
      </w:r>
      <w:r w:rsidR="00F567B0" w:rsidRPr="00B616D9">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F567B0" w:rsidRPr="00B616D9" w:rsidRDefault="004C1392" w:rsidP="00F567B0">
      <w:pPr>
        <w:autoSpaceDE w:val="0"/>
        <w:autoSpaceDN w:val="0"/>
        <w:adjustRightInd w:val="0"/>
        <w:ind w:firstLine="567"/>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    8</w:t>
      </w:r>
      <w:r w:rsidR="00F567B0" w:rsidRPr="00B616D9">
        <w:rPr>
          <w:rFonts w:ascii="Times New Roman" w:hAnsi="Times New Roman" w:cs="Times New Roman"/>
          <w:color w:val="000000"/>
          <w:sz w:val="24"/>
          <w:szCs w:val="24"/>
        </w:rPr>
        <w:t>.13. Банковское сопровождение не предусмотрено.</w:t>
      </w: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7" w:name="P254"/>
      <w:bookmarkEnd w:id="17"/>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8" w:name="P255"/>
      <w:bookmarkEnd w:id="18"/>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w:t>
      </w:r>
      <w:r w:rsidRPr="00820925">
        <w:rPr>
          <w:rFonts w:ascii="Times New Roman" w:hAnsi="Times New Roman" w:cs="Times New Roman"/>
          <w:sz w:val="24"/>
          <w:szCs w:val="24"/>
        </w:rPr>
        <w:lastRenderedPageBreak/>
        <w:t>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10.3. До передачи спора на разрешение </w:t>
      </w:r>
      <w:r w:rsidR="009D7415" w:rsidRPr="00820925">
        <w:rPr>
          <w:rFonts w:ascii="Times New Roman" w:hAnsi="Times New Roman" w:cs="Times New Roman"/>
          <w:sz w:val="24"/>
          <w:szCs w:val="24"/>
        </w:rPr>
        <w:t>в Арбитражный суд Пензенской области</w:t>
      </w:r>
      <w:r w:rsidRPr="00820925">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1" w:history="1">
        <w:r w:rsidRPr="00820925">
          <w:rPr>
            <w:rFonts w:ascii="Times New Roman" w:hAnsi="Times New Roman" w:cs="Times New Roman"/>
            <w:sz w:val="24"/>
            <w:szCs w:val="24"/>
          </w:rPr>
          <w:t>части 5 статьи 4</w:t>
        </w:r>
      </w:hyperlink>
      <w:r w:rsidRPr="00820925">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36E21" w:rsidRPr="00C36E21" w:rsidRDefault="00C36E21"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t xml:space="preserve">10.4. В случае обмена документами при применении мер ответственности и совершении иных действий в связи с нарушением </w:t>
      </w:r>
      <w:r w:rsidR="00F5659A">
        <w:rPr>
          <w:rFonts w:ascii="Times New Roman" w:hAnsi="Times New Roman" w:cs="Times New Roman"/>
          <w:sz w:val="24"/>
          <w:szCs w:val="24"/>
        </w:rPr>
        <w:t xml:space="preserve">Поставщиком </w:t>
      </w:r>
      <w:r w:rsidRPr="00C36E21">
        <w:rPr>
          <w:rFonts w:ascii="Times New Roman" w:hAnsi="Times New Roman" w:cs="Times New Roman"/>
          <w:sz w:val="24"/>
          <w:szCs w:val="24"/>
        </w:rPr>
        <w:t xml:space="preserve">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F5659A">
        <w:rPr>
          <w:rFonts w:ascii="Times New Roman" w:hAnsi="Times New Roman" w:cs="Times New Roman"/>
          <w:sz w:val="24"/>
          <w:szCs w:val="24"/>
        </w:rPr>
        <w:t>Постав</w:t>
      </w:r>
      <w:r w:rsidR="00B02FB8">
        <w:rPr>
          <w:rFonts w:ascii="Times New Roman" w:hAnsi="Times New Roman" w:cs="Times New Roman"/>
          <w:sz w:val="24"/>
          <w:szCs w:val="24"/>
        </w:rPr>
        <w:t>щ</w:t>
      </w:r>
      <w:r w:rsidR="00F5659A">
        <w:rPr>
          <w:rFonts w:ascii="Times New Roman" w:hAnsi="Times New Roman" w:cs="Times New Roman"/>
          <w:sz w:val="24"/>
          <w:szCs w:val="24"/>
        </w:rPr>
        <w:t>ика</w:t>
      </w:r>
      <w:r w:rsidRPr="00C36E21">
        <w:rPr>
          <w:rFonts w:ascii="Times New Roman" w:hAnsi="Times New Roman" w:cs="Times New Roman"/>
          <w:sz w:val="24"/>
          <w:szCs w:val="24"/>
        </w:rPr>
        <w:t>, и размещаются в единой информационной системе без размещения на официальном сайте.</w:t>
      </w:r>
    </w:p>
    <w:p w:rsidR="00C36E21" w:rsidRPr="00C36E21" w:rsidRDefault="00C36E21" w:rsidP="00C36E21">
      <w:pPr>
        <w:spacing w:before="220" w:after="100" w:afterAutospacing="1" w:line="220" w:lineRule="atLeast"/>
        <w:ind w:firstLine="539"/>
        <w:contextualSpacing/>
        <w:jc w:val="both"/>
        <w:rPr>
          <w:rFonts w:ascii="Times New Roman" w:hAnsi="Times New Roman" w:cs="Times New Roman"/>
          <w:sz w:val="24"/>
          <w:szCs w:val="24"/>
        </w:rPr>
      </w:pPr>
      <w:r w:rsidRPr="00C36E21">
        <w:rPr>
          <w:rFonts w:ascii="Times New Roman"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cs="Times New Roman"/>
          <w:sz w:val="24"/>
          <w:szCs w:val="24"/>
        </w:rPr>
        <w:t>истребуемая</w:t>
      </w:r>
      <w:proofErr w:type="spellEnd"/>
      <w:r w:rsidRPr="00820925">
        <w:rPr>
          <w:rFonts w:ascii="Times New Roman" w:hAnsi="Times New Roman" w:cs="Times New Roman"/>
          <w:sz w:val="24"/>
          <w:szCs w:val="24"/>
        </w:rPr>
        <w:t xml:space="preserve"> денежная сумма и ее полный и обоснованный расчет.</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A17A4" w:rsidRPr="00820925" w:rsidRDefault="002A17A4" w:rsidP="00AB3A3F">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w:t>
      </w:r>
      <w:r w:rsidR="009D7415" w:rsidRPr="00820925">
        <w:rPr>
          <w:rFonts w:ascii="Times New Roman" w:hAnsi="Times New Roman" w:cs="Times New Roman"/>
          <w:sz w:val="24"/>
          <w:szCs w:val="24"/>
        </w:rPr>
        <w:t>ать спор на разрешение в Арбитражный суд Пензенской области</w:t>
      </w:r>
      <w:r w:rsidRPr="00820925">
        <w:rPr>
          <w:rFonts w:ascii="Times New Roman" w:hAnsi="Times New Roman" w:cs="Times New Roman"/>
          <w:sz w:val="24"/>
          <w:szCs w:val="24"/>
        </w:rPr>
        <w:t>.</w:t>
      </w:r>
    </w:p>
    <w:p w:rsidR="00AB3A3F" w:rsidRDefault="00AB3A3F">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lastRenderedPageBreak/>
        <w:t>XI. СРОК ДЕЙСТВИЯ И ПОРЯДОК ИЗМЕНЕНИЯ,</w:t>
      </w:r>
    </w:p>
    <w:p w:rsidR="002A17A4" w:rsidRPr="00820925" w:rsidRDefault="002A17A4" w:rsidP="00384F9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2A17A4" w:rsidRPr="00FC7DD3" w:rsidRDefault="002A17A4" w:rsidP="00FC7DD3">
      <w:pPr>
        <w:spacing w:after="100" w:afterAutospacing="1" w:line="220" w:lineRule="atLeast"/>
        <w:ind w:firstLine="539"/>
        <w:contextualSpacing/>
        <w:jc w:val="both"/>
        <w:rPr>
          <w:rFonts w:ascii="Times New Roman" w:hAnsi="Times New Roman"/>
          <w:sz w:val="24"/>
          <w:szCs w:val="24"/>
        </w:rPr>
      </w:pPr>
      <w:bookmarkStart w:id="19" w:name="P275"/>
      <w:bookmarkEnd w:id="19"/>
      <w:r w:rsidRPr="00820925">
        <w:rPr>
          <w:rFonts w:ascii="Times New Roman" w:hAnsi="Times New Roman" w:cs="Times New Roman"/>
          <w:sz w:val="24"/>
          <w:szCs w:val="24"/>
        </w:rPr>
        <w:t>11.1</w:t>
      </w:r>
      <w:r w:rsidRPr="006D19F0">
        <w:rPr>
          <w:rFonts w:ascii="Times New Roman" w:hAnsi="Times New Roman" w:cs="Times New Roman"/>
          <w:b/>
          <w:sz w:val="24"/>
          <w:szCs w:val="24"/>
        </w:rPr>
        <w:t xml:space="preserve">. </w:t>
      </w:r>
      <w:r w:rsidR="00FC7DD3" w:rsidRPr="006D19F0">
        <w:rPr>
          <w:rFonts w:ascii="Times New Roman" w:hAnsi="Times New Roman"/>
          <w:b/>
          <w:sz w:val="24"/>
          <w:szCs w:val="24"/>
        </w:rPr>
        <w:t xml:space="preserve">Настоящий Контракт вступает в силу с </w:t>
      </w:r>
      <w:r w:rsidR="005C6941">
        <w:rPr>
          <w:rFonts w:ascii="Times New Roman" w:hAnsi="Times New Roman"/>
          <w:b/>
          <w:sz w:val="24"/>
          <w:szCs w:val="24"/>
        </w:rPr>
        <w:t>«12»</w:t>
      </w:r>
      <w:r w:rsidR="007F5CB3" w:rsidRPr="006D19F0">
        <w:rPr>
          <w:rFonts w:ascii="Times New Roman" w:hAnsi="Times New Roman"/>
          <w:b/>
          <w:sz w:val="24"/>
          <w:szCs w:val="24"/>
        </w:rPr>
        <w:t xml:space="preserve"> </w:t>
      </w:r>
      <w:r w:rsidR="005C6941">
        <w:rPr>
          <w:rFonts w:ascii="Times New Roman" w:hAnsi="Times New Roman"/>
          <w:b/>
          <w:sz w:val="24"/>
          <w:szCs w:val="24"/>
        </w:rPr>
        <w:t>января</w:t>
      </w:r>
      <w:r w:rsidR="007F5CB3" w:rsidRPr="006D19F0">
        <w:rPr>
          <w:rFonts w:ascii="Times New Roman" w:hAnsi="Times New Roman"/>
          <w:b/>
          <w:sz w:val="24"/>
          <w:szCs w:val="24"/>
        </w:rPr>
        <w:t xml:space="preserve"> 202</w:t>
      </w:r>
      <w:r w:rsidR="005C6941">
        <w:rPr>
          <w:rFonts w:ascii="Times New Roman" w:hAnsi="Times New Roman"/>
          <w:b/>
          <w:sz w:val="24"/>
          <w:szCs w:val="24"/>
        </w:rPr>
        <w:t>6</w:t>
      </w:r>
      <w:r w:rsidR="007F5CB3" w:rsidRPr="006D19F0">
        <w:rPr>
          <w:rFonts w:ascii="Times New Roman" w:hAnsi="Times New Roman"/>
          <w:b/>
          <w:sz w:val="24"/>
          <w:szCs w:val="24"/>
        </w:rPr>
        <w:t xml:space="preserve"> год и действует по «</w:t>
      </w:r>
      <w:r w:rsidR="005C6941">
        <w:rPr>
          <w:rFonts w:ascii="Times New Roman" w:hAnsi="Times New Roman"/>
          <w:b/>
          <w:sz w:val="24"/>
          <w:szCs w:val="24"/>
        </w:rPr>
        <w:t>23</w:t>
      </w:r>
      <w:r w:rsidR="00FC7DD3" w:rsidRPr="006D19F0">
        <w:rPr>
          <w:rFonts w:ascii="Times New Roman" w:hAnsi="Times New Roman"/>
          <w:b/>
          <w:sz w:val="24"/>
          <w:szCs w:val="24"/>
        </w:rPr>
        <w:t>»</w:t>
      </w:r>
      <w:r w:rsidR="001F7B57" w:rsidRPr="006D19F0">
        <w:rPr>
          <w:rFonts w:ascii="Times New Roman" w:hAnsi="Times New Roman"/>
          <w:b/>
          <w:sz w:val="24"/>
          <w:szCs w:val="24"/>
        </w:rPr>
        <w:t xml:space="preserve"> </w:t>
      </w:r>
      <w:r w:rsidR="005C6941">
        <w:rPr>
          <w:rFonts w:ascii="Times New Roman" w:hAnsi="Times New Roman"/>
          <w:b/>
          <w:sz w:val="24"/>
          <w:szCs w:val="24"/>
        </w:rPr>
        <w:t>июля</w:t>
      </w:r>
      <w:r w:rsidR="00FC7DD3" w:rsidRPr="006D19F0">
        <w:rPr>
          <w:rFonts w:ascii="Times New Roman" w:hAnsi="Times New Roman"/>
          <w:b/>
          <w:sz w:val="24"/>
          <w:szCs w:val="24"/>
        </w:rPr>
        <w:t xml:space="preserve"> 202</w:t>
      </w:r>
      <w:r w:rsidR="005C6941">
        <w:rPr>
          <w:rFonts w:ascii="Times New Roman" w:hAnsi="Times New Roman"/>
          <w:b/>
          <w:sz w:val="24"/>
          <w:szCs w:val="24"/>
        </w:rPr>
        <w:t>6</w:t>
      </w:r>
      <w:r w:rsidR="00180271" w:rsidRPr="006D19F0">
        <w:rPr>
          <w:rFonts w:ascii="Times New Roman" w:hAnsi="Times New Roman"/>
          <w:b/>
          <w:sz w:val="24"/>
          <w:szCs w:val="24"/>
        </w:rPr>
        <w:t xml:space="preserve"> г.(включительно),</w:t>
      </w:r>
      <w:r w:rsidR="00FC7DD3" w:rsidRPr="00E31B3B">
        <w:rPr>
          <w:rFonts w:ascii="Times New Roman" w:hAnsi="Times New Roman"/>
          <w:sz w:val="24"/>
          <w:szCs w:val="24"/>
        </w:rPr>
        <w:t xml:space="preserve">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w:t>
      </w:r>
      <w:r w:rsidR="004D7EEE">
        <w:rPr>
          <w:rFonts w:ascii="Times New Roman" w:hAnsi="Times New Roman" w:cs="Times New Roman"/>
          <w:sz w:val="24"/>
          <w:szCs w:val="24"/>
        </w:rPr>
        <w:t>с</w:t>
      </w:r>
      <w:r w:rsidRPr="00820925">
        <w:rPr>
          <w:rFonts w:ascii="Times New Roman" w:hAnsi="Times New Roman" w:cs="Times New Roman"/>
          <w:sz w:val="24"/>
          <w:szCs w:val="24"/>
        </w:rPr>
        <w:t>оглашением</w:t>
      </w:r>
      <w:r w:rsidR="004D7EEE">
        <w:rPr>
          <w:rFonts w:ascii="Times New Roman" w:hAnsi="Times New Roman" w:cs="Times New Roman"/>
          <w:sz w:val="24"/>
          <w:szCs w:val="24"/>
        </w:rPr>
        <w:t>,</w:t>
      </w:r>
      <w:r w:rsidRPr="00820925">
        <w:rPr>
          <w:rFonts w:ascii="Times New Roman" w:hAnsi="Times New Roman" w:cs="Times New Roman"/>
          <w:sz w:val="24"/>
          <w:szCs w:val="24"/>
        </w:rPr>
        <w:t xml:space="preserve"> </w:t>
      </w:r>
      <w:r w:rsidR="00BB2490">
        <w:rPr>
          <w:rFonts w:ascii="Times New Roman" w:hAnsi="Times New Roman" w:cs="Times New Roman"/>
          <w:sz w:val="24"/>
          <w:szCs w:val="24"/>
        </w:rPr>
        <w:t xml:space="preserve">посредством ЕИС </w:t>
      </w:r>
      <w:r w:rsidRPr="00820925">
        <w:rPr>
          <w:rFonts w:ascii="Times New Roman" w:hAnsi="Times New Roman" w:cs="Times New Roman"/>
          <w:sz w:val="24"/>
          <w:szCs w:val="24"/>
        </w:rPr>
        <w:t>и является неотъемлемой частью настоящего Контракта.</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3"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955F39" w:rsidRPr="00820925" w:rsidRDefault="00955F39" w:rsidP="00953C52">
      <w:pPr>
        <w:spacing w:before="220" w:after="100" w:afterAutospacing="1" w:line="220" w:lineRule="atLeast"/>
        <w:ind w:firstLine="539"/>
        <w:contextualSpacing/>
        <w:jc w:val="both"/>
        <w:rPr>
          <w:rFonts w:ascii="Times New Roman" w:hAnsi="Times New Roman" w:cs="Times New Roman"/>
          <w:sz w:val="24"/>
          <w:szCs w:val="24"/>
        </w:rPr>
      </w:pPr>
      <w:r w:rsidRPr="00955F39">
        <w:rPr>
          <w:rFonts w:ascii="Times New Roman" w:hAnsi="Times New Roman" w:cs="Times New Roman"/>
          <w:sz w:val="24"/>
          <w:szCs w:val="24"/>
        </w:rPr>
        <w:t xml:space="preserve">11.6. </w:t>
      </w:r>
      <w:r w:rsidRPr="000D664A">
        <w:rPr>
          <w:rFonts w:ascii="Times New Roman" w:hAnsi="Times New Roman" w:cs="Times New Roman"/>
          <w:b/>
          <w:sz w:val="24"/>
          <w:szCs w:val="24"/>
        </w:rPr>
        <w:t>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7C74B5"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FC7DD3" w:rsidRPr="00E31B3B" w:rsidRDefault="00FC7DD3" w:rsidP="00FC7DD3">
      <w:pPr>
        <w:spacing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(трёх)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12.3. Все сообщения, требования, замечания или уведомления Сторон по настоящему Контракту, за исключением случаев, указанных в п. 10.4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либо с использованием факсимильной связи.</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E31B3B">
          <w:rPr>
            <w:rFonts w:ascii="Times New Roman" w:hAnsi="Times New Roman"/>
            <w:sz w:val="24"/>
            <w:szCs w:val="24"/>
          </w:rPr>
          <w:t>разделе XIV</w:t>
        </w:r>
      </w:hyperlink>
      <w:r w:rsidRPr="00E31B3B">
        <w:rPr>
          <w:rFonts w:ascii="Times New Roman" w:hAnsi="Times New Roman"/>
          <w:sz w:val="24"/>
          <w:szCs w:val="24"/>
        </w:rPr>
        <w:t xml:space="preserve"> настоящего Контракта, считается надлежащим уведомлением Сторон.</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FC7DD3" w:rsidRPr="00E31B3B" w:rsidRDefault="00FC7DD3" w:rsidP="00FC7DD3">
      <w:pPr>
        <w:spacing w:before="220" w:after="100" w:afterAutospacing="1" w:line="220" w:lineRule="atLeast"/>
        <w:ind w:firstLine="539"/>
        <w:contextualSpacing/>
        <w:jc w:val="both"/>
        <w:rPr>
          <w:rFonts w:ascii="Times New Roman" w:hAnsi="Times New Roman"/>
          <w:sz w:val="24"/>
          <w:szCs w:val="24"/>
        </w:rPr>
      </w:pPr>
      <w:r w:rsidRPr="00E31B3B">
        <w:rPr>
          <w:rFonts w:ascii="Times New Roman" w:hAnsi="Times New Roman"/>
          <w:sz w:val="24"/>
          <w:szCs w:val="24"/>
        </w:rPr>
        <w:lastRenderedPageBreak/>
        <w:t>12.6. Настоящий Контракт составлен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EB6268" w:rsidP="00384F9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2A17A4" w:rsidRPr="00820925" w:rsidRDefault="002A17A4">
      <w:pPr>
        <w:spacing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5D3416">
        <w:rPr>
          <w:rFonts w:ascii="Times New Roman" w:hAnsi="Times New Roman" w:cs="Times New Roman"/>
          <w:sz w:val="24"/>
          <w:szCs w:val="24"/>
        </w:rPr>
        <w:t>1</w:t>
      </w:r>
      <w:r w:rsidR="00094579">
        <w:rPr>
          <w:rFonts w:ascii="Times New Roman" w:hAnsi="Times New Roman" w:cs="Times New Roman"/>
          <w:sz w:val="24"/>
          <w:szCs w:val="24"/>
        </w:rPr>
        <w:t xml:space="preserve"> лист</w:t>
      </w:r>
      <w:r w:rsidR="005D3416">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955F39" w:rsidRPr="00820925">
        <w:rPr>
          <w:rFonts w:ascii="Times New Roman" w:hAnsi="Times New Roman" w:cs="Times New Roman"/>
          <w:sz w:val="24"/>
          <w:szCs w:val="24"/>
        </w:rPr>
        <w:t xml:space="preserve">на </w:t>
      </w:r>
      <w:r w:rsidR="005D3416">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5D3416">
        <w:rPr>
          <w:rFonts w:ascii="Times New Roman" w:hAnsi="Times New Roman" w:cs="Times New Roman"/>
          <w:sz w:val="24"/>
          <w:szCs w:val="24"/>
        </w:rPr>
        <w:t>е</w:t>
      </w:r>
      <w:r w:rsidRPr="00820925">
        <w:rPr>
          <w:rFonts w:ascii="Times New Roman" w:hAnsi="Times New Roman" w:cs="Times New Roman"/>
          <w:sz w:val="24"/>
          <w:szCs w:val="24"/>
        </w:rPr>
        <w:t>;</w:t>
      </w:r>
    </w:p>
    <w:p w:rsidR="002A17A4" w:rsidRPr="00820925" w:rsidRDefault="00185CDC">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w:t>
      </w:r>
      <w:r w:rsidR="002A17A4" w:rsidRPr="00820925">
        <w:rPr>
          <w:rFonts w:ascii="Times New Roman" w:hAnsi="Times New Roman" w:cs="Times New Roman"/>
          <w:sz w:val="24"/>
          <w:szCs w:val="24"/>
        </w:rPr>
        <w:t xml:space="preserve">Форма заявки на поставку Товара </w:t>
      </w:r>
      <w:r w:rsidR="00955F39" w:rsidRPr="00820925">
        <w:rPr>
          <w:rFonts w:ascii="Times New Roman" w:hAnsi="Times New Roman" w:cs="Times New Roman"/>
          <w:sz w:val="24"/>
          <w:szCs w:val="24"/>
        </w:rPr>
        <w:t xml:space="preserve">на </w:t>
      </w:r>
      <w:r w:rsidR="005D3416">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5D3416">
        <w:rPr>
          <w:rFonts w:ascii="Times New Roman" w:hAnsi="Times New Roman" w:cs="Times New Roman"/>
          <w:sz w:val="24"/>
          <w:szCs w:val="24"/>
        </w:rPr>
        <w:t>е</w:t>
      </w:r>
      <w:r w:rsidR="002A17A4"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sidR="00CE529B">
        <w:rPr>
          <w:rFonts w:ascii="Times New Roman" w:hAnsi="Times New Roman" w:cs="Times New Roman"/>
          <w:sz w:val="24"/>
          <w:szCs w:val="24"/>
        </w:rPr>
        <w:t>4</w:t>
      </w:r>
      <w:r w:rsidR="00140089">
        <w:rPr>
          <w:rFonts w:ascii="Times New Roman" w:hAnsi="Times New Roman" w:cs="Times New Roman"/>
          <w:sz w:val="24"/>
          <w:szCs w:val="24"/>
        </w:rPr>
        <w:t>*</w:t>
      </w:r>
      <w:r w:rsidRPr="00820925">
        <w:rPr>
          <w:rFonts w:ascii="Times New Roman" w:hAnsi="Times New Roman" w:cs="Times New Roman"/>
          <w:sz w:val="24"/>
          <w:szCs w:val="24"/>
        </w:rPr>
        <w:t xml:space="preserve"> - Перечень адресов поставки Товара </w:t>
      </w:r>
      <w:r w:rsidR="00955F39" w:rsidRPr="00820925">
        <w:rPr>
          <w:rFonts w:ascii="Times New Roman" w:hAnsi="Times New Roman" w:cs="Times New Roman"/>
          <w:sz w:val="24"/>
          <w:szCs w:val="24"/>
        </w:rPr>
        <w:t xml:space="preserve">на </w:t>
      </w:r>
      <w:r w:rsidR="005D3416">
        <w:rPr>
          <w:rFonts w:ascii="Times New Roman" w:hAnsi="Times New Roman" w:cs="Times New Roman"/>
          <w:sz w:val="24"/>
          <w:szCs w:val="24"/>
        </w:rPr>
        <w:t>1 листе</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Default="002A17A4">
      <w:pPr>
        <w:spacing w:after="1" w:line="220" w:lineRule="atLeast"/>
        <w:jc w:val="center"/>
        <w:outlineLvl w:val="1"/>
        <w:rPr>
          <w:rFonts w:ascii="Times New Roman" w:hAnsi="Times New Roman" w:cs="Times New Roman"/>
          <w:sz w:val="24"/>
          <w:szCs w:val="24"/>
        </w:rPr>
      </w:pPr>
      <w:bookmarkStart w:id="20" w:name="P306"/>
      <w:bookmarkEnd w:id="20"/>
      <w:r w:rsidRPr="00820925">
        <w:rPr>
          <w:rFonts w:ascii="Times New Roman" w:hAnsi="Times New Roman" w:cs="Times New Roman"/>
          <w:sz w:val="24"/>
          <w:szCs w:val="24"/>
        </w:rPr>
        <w:t>XIV. АДРЕСА. БАНКОВСКИЕ РЕКВИЗИТЫ СТОРОН:</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673"/>
        <w:gridCol w:w="5595"/>
      </w:tblGrid>
      <w:tr w:rsidR="005D3416" w:rsidRPr="005D3416" w:rsidTr="005D3416">
        <w:tc>
          <w:tcPr>
            <w:tcW w:w="4673" w:type="dxa"/>
          </w:tcPr>
          <w:p w:rsidR="005D3416" w:rsidRPr="005D3416" w:rsidRDefault="005D3416" w:rsidP="005D3416">
            <w:pPr>
              <w:tabs>
                <w:tab w:val="left" w:pos="2145"/>
                <w:tab w:val="center" w:pos="4677"/>
                <w:tab w:val="right" w:pos="9355"/>
              </w:tabs>
              <w:suppressAutoHyphens/>
              <w:spacing w:after="0" w:line="220" w:lineRule="atLeast"/>
              <w:ind w:left="130" w:right="102"/>
              <w:jc w:val="center"/>
              <w:rPr>
                <w:rFonts w:ascii="Times New Roman" w:eastAsia="Calibri" w:hAnsi="Times New Roman" w:cs="Times New Roman"/>
                <w:b/>
                <w:kern w:val="1"/>
                <w:sz w:val="24"/>
                <w:szCs w:val="24"/>
              </w:rPr>
            </w:pPr>
            <w:r w:rsidRPr="005D3416">
              <w:rPr>
                <w:rFonts w:ascii="Times New Roman" w:eastAsia="Calibri" w:hAnsi="Times New Roman" w:cs="Times New Roman"/>
                <w:b/>
                <w:kern w:val="1"/>
                <w:sz w:val="24"/>
                <w:szCs w:val="24"/>
              </w:rPr>
              <w:t>Заказчик</w:t>
            </w:r>
          </w:p>
          <w:p w:rsidR="005D3416" w:rsidRPr="005D3416" w:rsidRDefault="005D3416" w:rsidP="005D3416">
            <w:pPr>
              <w:tabs>
                <w:tab w:val="left" w:pos="2145"/>
                <w:tab w:val="center" w:pos="4677"/>
                <w:tab w:val="right" w:pos="9355"/>
              </w:tabs>
              <w:suppressAutoHyphens/>
              <w:spacing w:after="0" w:line="220" w:lineRule="atLeast"/>
              <w:ind w:left="130" w:right="102"/>
              <w:jc w:val="center"/>
              <w:rPr>
                <w:rFonts w:ascii="Times New Roman" w:eastAsia="Calibri" w:hAnsi="Times New Roman" w:cs="Times New Roman"/>
                <w:bCs/>
                <w:kern w:val="1"/>
                <w:sz w:val="24"/>
                <w:szCs w:val="24"/>
              </w:rPr>
            </w:pPr>
          </w:p>
          <w:p w:rsidR="005D3416" w:rsidRPr="005D3416" w:rsidRDefault="005D3416" w:rsidP="005D3416">
            <w:pPr>
              <w:suppressAutoHyphens/>
              <w:spacing w:after="0"/>
              <w:contextualSpacing/>
              <w:rPr>
                <w:rFonts w:ascii="Times New Roman" w:eastAsia="Calibri" w:hAnsi="Times New Roman" w:cs="Times New Roman"/>
                <w:b/>
                <w:kern w:val="2"/>
                <w:sz w:val="24"/>
                <w:szCs w:val="24"/>
              </w:rPr>
            </w:pPr>
            <w:r w:rsidRPr="005D3416">
              <w:rPr>
                <w:rFonts w:ascii="Times New Roman" w:eastAsia="Calibri" w:hAnsi="Times New Roman" w:cs="Times New Roman"/>
                <w:b/>
                <w:kern w:val="2"/>
                <w:sz w:val="24"/>
                <w:szCs w:val="24"/>
              </w:rPr>
              <w:t>Муниципальное бюджетное дошкольное образовательное учреждение детский сад № 4 города Пензы «Мозаика» (МБДОУ детский сад № 4 г. Пензы)</w:t>
            </w:r>
          </w:p>
          <w:p w:rsidR="005D3416" w:rsidRPr="005D3416" w:rsidRDefault="005D3416" w:rsidP="005D3416">
            <w:pPr>
              <w:suppressAutoHyphens/>
              <w:spacing w:after="0"/>
              <w:contextualSpacing/>
              <w:rPr>
                <w:rFonts w:ascii="Times New Roman" w:eastAsia="Calibri" w:hAnsi="Times New Roman" w:cs="Times New Roman"/>
                <w:kern w:val="2"/>
                <w:sz w:val="24"/>
                <w:szCs w:val="24"/>
              </w:rPr>
            </w:pPr>
            <w:r w:rsidRPr="005D3416">
              <w:rPr>
                <w:rFonts w:ascii="Times New Roman" w:eastAsia="Calibri" w:hAnsi="Times New Roman" w:cs="Times New Roman"/>
                <w:kern w:val="2"/>
                <w:sz w:val="24"/>
                <w:szCs w:val="24"/>
              </w:rPr>
              <w:t>440072, г. Пенза, ул. Антонова, 45</w:t>
            </w:r>
            <w:proofErr w:type="gramStart"/>
            <w:r w:rsidRPr="005D3416">
              <w:rPr>
                <w:rFonts w:ascii="Times New Roman" w:eastAsia="Calibri" w:hAnsi="Times New Roman" w:cs="Times New Roman"/>
                <w:kern w:val="2"/>
                <w:sz w:val="24"/>
                <w:szCs w:val="24"/>
              </w:rPr>
              <w:t xml:space="preserve"> А</w:t>
            </w:r>
            <w:proofErr w:type="gramEnd"/>
          </w:p>
          <w:p w:rsidR="005D3416" w:rsidRPr="005D3416" w:rsidRDefault="005D3416" w:rsidP="005D3416">
            <w:pPr>
              <w:suppressAutoHyphens/>
              <w:spacing w:after="0"/>
              <w:contextualSpacing/>
              <w:rPr>
                <w:rFonts w:ascii="Times New Roman" w:eastAsia="Calibri" w:hAnsi="Times New Roman" w:cs="Times New Roman"/>
                <w:kern w:val="2"/>
                <w:sz w:val="24"/>
                <w:szCs w:val="24"/>
              </w:rPr>
            </w:pPr>
            <w:proofErr w:type="gramStart"/>
            <w:r w:rsidRPr="005D3416">
              <w:rPr>
                <w:rFonts w:ascii="Times New Roman" w:eastAsia="Calibri" w:hAnsi="Times New Roman" w:cs="Times New Roman"/>
                <w:kern w:val="2"/>
                <w:sz w:val="24"/>
                <w:szCs w:val="24"/>
              </w:rPr>
              <w:t>Р</w:t>
            </w:r>
            <w:proofErr w:type="gramEnd"/>
            <w:r w:rsidRPr="005D3416">
              <w:rPr>
                <w:rFonts w:ascii="Times New Roman" w:eastAsia="Calibri" w:hAnsi="Times New Roman" w:cs="Times New Roman"/>
                <w:kern w:val="2"/>
                <w:sz w:val="24"/>
                <w:szCs w:val="24"/>
              </w:rPr>
              <w:t>/с 03234643567010005500</w:t>
            </w:r>
          </w:p>
          <w:p w:rsidR="005D3416" w:rsidRPr="005D3416" w:rsidRDefault="005D3416" w:rsidP="005D3416">
            <w:pPr>
              <w:suppressAutoHyphens/>
              <w:spacing w:after="0"/>
              <w:contextualSpacing/>
              <w:rPr>
                <w:rFonts w:ascii="Times New Roman" w:eastAsia="Calibri" w:hAnsi="Times New Roman" w:cs="Times New Roman"/>
                <w:kern w:val="2"/>
                <w:sz w:val="24"/>
                <w:szCs w:val="24"/>
              </w:rPr>
            </w:pPr>
            <w:r w:rsidRPr="005D3416">
              <w:rPr>
                <w:rFonts w:ascii="Times New Roman" w:eastAsia="Calibri" w:hAnsi="Times New Roman" w:cs="Times New Roman"/>
                <w:kern w:val="2"/>
                <w:sz w:val="24"/>
                <w:szCs w:val="24"/>
              </w:rPr>
              <w:t>К/с 40102810045370000047</w:t>
            </w:r>
          </w:p>
          <w:p w:rsidR="005D3416" w:rsidRDefault="005D3416" w:rsidP="005D3416">
            <w:pPr>
              <w:suppressAutoHyphens/>
              <w:spacing w:after="0"/>
              <w:contextualSpacing/>
              <w:rPr>
                <w:rFonts w:ascii="Times New Roman" w:eastAsia="Calibri" w:hAnsi="Times New Roman" w:cs="Times New Roman"/>
                <w:kern w:val="2"/>
                <w:sz w:val="24"/>
                <w:szCs w:val="24"/>
              </w:rPr>
            </w:pPr>
            <w:r w:rsidRPr="005D3416">
              <w:rPr>
                <w:rFonts w:ascii="Times New Roman" w:eastAsia="Calibri" w:hAnsi="Times New Roman" w:cs="Times New Roman"/>
                <w:kern w:val="2"/>
                <w:sz w:val="24"/>
                <w:szCs w:val="24"/>
              </w:rPr>
              <w:t>ОКЦ № 7 ВВГУ Банка России//УФК по Пензенской области г</w:t>
            </w:r>
            <w:proofErr w:type="gramStart"/>
            <w:r w:rsidRPr="005D3416">
              <w:rPr>
                <w:rFonts w:ascii="Times New Roman" w:eastAsia="Calibri" w:hAnsi="Times New Roman" w:cs="Times New Roman"/>
                <w:kern w:val="2"/>
                <w:sz w:val="24"/>
                <w:szCs w:val="24"/>
              </w:rPr>
              <w:t>.П</w:t>
            </w:r>
            <w:proofErr w:type="gramEnd"/>
            <w:r w:rsidRPr="005D3416">
              <w:rPr>
                <w:rFonts w:ascii="Times New Roman" w:eastAsia="Calibri" w:hAnsi="Times New Roman" w:cs="Times New Roman"/>
                <w:kern w:val="2"/>
                <w:sz w:val="24"/>
                <w:szCs w:val="24"/>
              </w:rPr>
              <w:t>енза</w:t>
            </w:r>
          </w:p>
          <w:p w:rsidR="005D3416" w:rsidRPr="005D3416" w:rsidRDefault="005D3416" w:rsidP="005D3416">
            <w:pPr>
              <w:suppressAutoHyphens/>
              <w:spacing w:after="0"/>
              <w:contextualSpacing/>
              <w:rPr>
                <w:rFonts w:ascii="Times New Roman" w:eastAsia="Calibri" w:hAnsi="Times New Roman" w:cs="Times New Roman"/>
                <w:kern w:val="2"/>
                <w:sz w:val="24"/>
                <w:szCs w:val="24"/>
              </w:rPr>
            </w:pPr>
            <w:r w:rsidRPr="005D3416">
              <w:rPr>
                <w:rFonts w:ascii="Times New Roman" w:eastAsia="Calibri" w:hAnsi="Times New Roman" w:cs="Times New Roman"/>
                <w:kern w:val="2"/>
                <w:sz w:val="24"/>
                <w:szCs w:val="24"/>
              </w:rPr>
              <w:t xml:space="preserve">ИНН 5834060221 </w:t>
            </w:r>
          </w:p>
          <w:p w:rsidR="005D3416" w:rsidRPr="005D3416" w:rsidRDefault="005D3416" w:rsidP="005D3416">
            <w:pPr>
              <w:suppressAutoHyphens/>
              <w:spacing w:after="0"/>
              <w:contextualSpacing/>
              <w:rPr>
                <w:rFonts w:ascii="Times New Roman" w:eastAsia="Calibri" w:hAnsi="Times New Roman" w:cs="Times New Roman"/>
                <w:kern w:val="2"/>
                <w:sz w:val="24"/>
                <w:szCs w:val="24"/>
              </w:rPr>
            </w:pPr>
            <w:r w:rsidRPr="005D3416">
              <w:rPr>
                <w:rFonts w:ascii="Times New Roman" w:eastAsia="Calibri" w:hAnsi="Times New Roman" w:cs="Times New Roman"/>
                <w:kern w:val="2"/>
                <w:sz w:val="24"/>
                <w:szCs w:val="24"/>
              </w:rPr>
              <w:t>КПП 583401001</w:t>
            </w:r>
          </w:p>
          <w:p w:rsidR="005D3416" w:rsidRPr="005D3416" w:rsidRDefault="005D3416" w:rsidP="005D3416">
            <w:pPr>
              <w:suppressAutoHyphens/>
              <w:spacing w:after="0"/>
              <w:contextualSpacing/>
              <w:rPr>
                <w:rFonts w:ascii="Times New Roman" w:eastAsia="Calibri" w:hAnsi="Times New Roman" w:cs="Times New Roman"/>
                <w:kern w:val="2"/>
                <w:sz w:val="24"/>
                <w:szCs w:val="24"/>
              </w:rPr>
            </w:pPr>
            <w:r w:rsidRPr="005D3416">
              <w:rPr>
                <w:rFonts w:ascii="Times New Roman" w:eastAsia="Calibri" w:hAnsi="Times New Roman" w:cs="Times New Roman"/>
                <w:kern w:val="2"/>
                <w:sz w:val="24"/>
                <w:szCs w:val="24"/>
              </w:rPr>
              <w:t>БИК 015655003</w:t>
            </w:r>
          </w:p>
          <w:p w:rsidR="005D3416" w:rsidRPr="005D3416" w:rsidRDefault="005D3416" w:rsidP="005D3416">
            <w:pPr>
              <w:suppressAutoHyphens/>
              <w:spacing w:after="0"/>
              <w:contextualSpacing/>
              <w:rPr>
                <w:rFonts w:ascii="Times New Roman" w:eastAsia="Calibri" w:hAnsi="Times New Roman" w:cs="Times New Roman"/>
                <w:kern w:val="2"/>
                <w:sz w:val="24"/>
                <w:szCs w:val="24"/>
              </w:rPr>
            </w:pPr>
            <w:r w:rsidRPr="005D3416">
              <w:rPr>
                <w:rFonts w:ascii="Times New Roman" w:eastAsia="Calibri" w:hAnsi="Times New Roman" w:cs="Times New Roman"/>
                <w:kern w:val="2"/>
                <w:sz w:val="24"/>
                <w:szCs w:val="24"/>
              </w:rPr>
              <w:t xml:space="preserve">Тел: </w:t>
            </w:r>
            <w:proofErr w:type="gramStart"/>
            <w:r w:rsidRPr="005D3416">
              <w:rPr>
                <w:rFonts w:ascii="Times New Roman" w:eastAsia="Calibri" w:hAnsi="Times New Roman" w:cs="Times New Roman"/>
                <w:kern w:val="2"/>
                <w:sz w:val="24"/>
                <w:szCs w:val="24"/>
              </w:rPr>
              <w:t>бух</w:t>
            </w:r>
            <w:proofErr w:type="gramEnd"/>
            <w:r w:rsidRPr="005D3416">
              <w:rPr>
                <w:rFonts w:ascii="Times New Roman" w:eastAsia="Calibri" w:hAnsi="Times New Roman" w:cs="Times New Roman"/>
                <w:kern w:val="2"/>
                <w:sz w:val="24"/>
                <w:szCs w:val="24"/>
              </w:rPr>
              <w:t>. 69-90-68, зав. 69-90-69</w:t>
            </w:r>
          </w:p>
          <w:p w:rsidR="005D3416" w:rsidRPr="005D3416" w:rsidRDefault="005D3416" w:rsidP="005D3416">
            <w:pPr>
              <w:spacing w:after="0" w:line="220" w:lineRule="atLeast"/>
              <w:contextualSpacing/>
              <w:rPr>
                <w:rFonts w:ascii="Times New Roman" w:eastAsia="Calibri" w:hAnsi="Times New Roman" w:cs="Times New Roman"/>
                <w:kern w:val="2"/>
                <w:sz w:val="24"/>
                <w:szCs w:val="24"/>
              </w:rPr>
            </w:pPr>
            <w:r w:rsidRPr="005D3416">
              <w:rPr>
                <w:rFonts w:ascii="Times New Roman" w:eastAsia="Calibri" w:hAnsi="Times New Roman" w:cs="Times New Roman"/>
                <w:kern w:val="2"/>
                <w:sz w:val="24"/>
                <w:szCs w:val="24"/>
              </w:rPr>
              <w:t>e-</w:t>
            </w:r>
            <w:proofErr w:type="spellStart"/>
            <w:r w:rsidRPr="005D3416">
              <w:rPr>
                <w:rFonts w:ascii="Times New Roman" w:eastAsia="Calibri" w:hAnsi="Times New Roman" w:cs="Times New Roman"/>
                <w:kern w:val="2"/>
                <w:sz w:val="24"/>
                <w:szCs w:val="24"/>
              </w:rPr>
              <w:t>mail</w:t>
            </w:r>
            <w:proofErr w:type="spellEnd"/>
            <w:r w:rsidRPr="005D3416">
              <w:rPr>
                <w:rFonts w:ascii="Times New Roman" w:eastAsia="Calibri" w:hAnsi="Times New Roman" w:cs="Times New Roman"/>
                <w:kern w:val="2"/>
                <w:sz w:val="24"/>
                <w:szCs w:val="24"/>
              </w:rPr>
              <w:t xml:space="preserve">: </w:t>
            </w:r>
            <w:hyperlink r:id="rId24" w:history="1">
              <w:r w:rsidRPr="005D3416">
                <w:rPr>
                  <w:rFonts w:ascii="Times New Roman" w:eastAsia="Calibri" w:hAnsi="Times New Roman" w:cs="Times New Roman"/>
                  <w:color w:val="0000FF"/>
                  <w:kern w:val="2"/>
                  <w:sz w:val="24"/>
                  <w:szCs w:val="24"/>
                  <w:u w:val="single"/>
                </w:rPr>
                <w:t>ds4mozaika@list.ru</w:t>
              </w:r>
            </w:hyperlink>
          </w:p>
          <w:p w:rsidR="005D3416" w:rsidRPr="005D3416" w:rsidRDefault="005D3416" w:rsidP="005D3416">
            <w:pPr>
              <w:spacing w:after="0" w:line="240" w:lineRule="auto"/>
              <w:ind w:left="130" w:right="102"/>
              <w:rPr>
                <w:rFonts w:ascii="Times New Roman" w:eastAsia="Calibri" w:hAnsi="Times New Roman" w:cs="Times New Roman"/>
                <w:b/>
                <w:kern w:val="1"/>
                <w:sz w:val="24"/>
                <w:szCs w:val="24"/>
              </w:rPr>
            </w:pPr>
          </w:p>
          <w:p w:rsidR="005D3416" w:rsidRPr="005D3416" w:rsidRDefault="005D3416" w:rsidP="005D3416">
            <w:pPr>
              <w:spacing w:after="0" w:line="240" w:lineRule="auto"/>
              <w:ind w:left="130" w:right="102"/>
              <w:rPr>
                <w:rFonts w:ascii="Times New Roman" w:eastAsia="Calibri" w:hAnsi="Times New Roman" w:cs="Times New Roman"/>
                <w:b/>
                <w:kern w:val="1"/>
                <w:sz w:val="24"/>
                <w:szCs w:val="24"/>
              </w:rPr>
            </w:pPr>
          </w:p>
          <w:p w:rsidR="005D3416" w:rsidRPr="005D3416" w:rsidRDefault="005D3416" w:rsidP="005D3416">
            <w:pPr>
              <w:spacing w:after="0" w:line="240" w:lineRule="auto"/>
              <w:ind w:left="130" w:right="102"/>
              <w:rPr>
                <w:rFonts w:ascii="Times New Roman" w:eastAsia="Calibri" w:hAnsi="Times New Roman" w:cs="Times New Roman"/>
                <w:b/>
                <w:kern w:val="1"/>
                <w:sz w:val="24"/>
                <w:szCs w:val="24"/>
              </w:rPr>
            </w:pPr>
          </w:p>
          <w:p w:rsidR="005D3416" w:rsidRPr="005D3416" w:rsidRDefault="005D3416" w:rsidP="005D3416">
            <w:pPr>
              <w:spacing w:after="0" w:line="240" w:lineRule="auto"/>
              <w:ind w:left="130" w:right="102"/>
              <w:rPr>
                <w:rFonts w:ascii="Times New Roman" w:eastAsia="Calibri" w:hAnsi="Times New Roman" w:cs="Times New Roman"/>
                <w:b/>
                <w:kern w:val="1"/>
                <w:sz w:val="24"/>
                <w:szCs w:val="24"/>
              </w:rPr>
            </w:pPr>
          </w:p>
          <w:p w:rsidR="005D3416" w:rsidRPr="005D3416" w:rsidRDefault="005D3416" w:rsidP="005D3416">
            <w:pPr>
              <w:spacing w:after="0" w:line="240" w:lineRule="auto"/>
              <w:ind w:left="130" w:right="102"/>
              <w:rPr>
                <w:rFonts w:ascii="Times New Roman" w:eastAsia="Calibri" w:hAnsi="Times New Roman" w:cs="Times New Roman"/>
                <w:b/>
                <w:kern w:val="1"/>
                <w:sz w:val="24"/>
                <w:szCs w:val="24"/>
              </w:rPr>
            </w:pPr>
          </w:p>
          <w:p w:rsidR="005D3416" w:rsidRPr="005D3416" w:rsidRDefault="005D3416" w:rsidP="005D3416">
            <w:pPr>
              <w:spacing w:after="0" w:line="240" w:lineRule="auto"/>
              <w:ind w:left="130" w:right="102"/>
              <w:rPr>
                <w:rFonts w:ascii="Times New Roman" w:eastAsia="Calibri" w:hAnsi="Times New Roman" w:cs="Times New Roman"/>
                <w:b/>
                <w:kern w:val="1"/>
                <w:sz w:val="24"/>
                <w:szCs w:val="24"/>
              </w:rPr>
            </w:pPr>
          </w:p>
          <w:p w:rsidR="005D3416" w:rsidRPr="005D3416" w:rsidRDefault="005D3416" w:rsidP="005D3416">
            <w:pPr>
              <w:spacing w:after="0" w:line="240" w:lineRule="auto"/>
              <w:ind w:left="130" w:right="102"/>
              <w:rPr>
                <w:rFonts w:ascii="Times New Roman" w:eastAsia="Calibri" w:hAnsi="Times New Roman" w:cs="Times New Roman"/>
                <w:b/>
                <w:kern w:val="1"/>
                <w:sz w:val="24"/>
                <w:szCs w:val="24"/>
              </w:rPr>
            </w:pPr>
          </w:p>
          <w:p w:rsidR="005D3416" w:rsidRPr="005D3416" w:rsidRDefault="005D3416" w:rsidP="005D3416">
            <w:pPr>
              <w:spacing w:after="0" w:line="240" w:lineRule="auto"/>
              <w:ind w:left="130" w:right="102"/>
              <w:rPr>
                <w:rFonts w:ascii="Times New Roman" w:eastAsia="Calibri" w:hAnsi="Times New Roman" w:cs="Times New Roman"/>
                <w:b/>
                <w:kern w:val="1"/>
                <w:sz w:val="24"/>
                <w:szCs w:val="24"/>
              </w:rPr>
            </w:pPr>
          </w:p>
          <w:p w:rsidR="005D3416" w:rsidRPr="005D3416" w:rsidRDefault="005D3416" w:rsidP="005D3416">
            <w:pPr>
              <w:spacing w:after="0" w:line="240" w:lineRule="auto"/>
              <w:ind w:left="130" w:right="102"/>
              <w:rPr>
                <w:rFonts w:ascii="Times New Roman" w:eastAsia="Calibri" w:hAnsi="Times New Roman" w:cs="Times New Roman"/>
                <w:b/>
                <w:kern w:val="1"/>
                <w:sz w:val="24"/>
                <w:szCs w:val="24"/>
              </w:rPr>
            </w:pPr>
          </w:p>
        </w:tc>
        <w:tc>
          <w:tcPr>
            <w:tcW w:w="5595" w:type="dxa"/>
          </w:tcPr>
          <w:p w:rsidR="005D3416" w:rsidRPr="005D3416" w:rsidRDefault="005D3416" w:rsidP="005D3416">
            <w:pPr>
              <w:tabs>
                <w:tab w:val="center" w:pos="4677"/>
                <w:tab w:val="right" w:pos="9355"/>
              </w:tabs>
              <w:suppressAutoHyphens/>
              <w:spacing w:after="0" w:line="220" w:lineRule="atLeast"/>
              <w:ind w:left="360" w:right="102"/>
              <w:jc w:val="center"/>
              <w:rPr>
                <w:rFonts w:ascii="Times New Roman" w:eastAsia="Calibri" w:hAnsi="Times New Roman" w:cs="Times New Roman"/>
                <w:b/>
                <w:kern w:val="1"/>
                <w:sz w:val="24"/>
                <w:szCs w:val="24"/>
              </w:rPr>
            </w:pPr>
            <w:r w:rsidRPr="005D3416">
              <w:rPr>
                <w:rFonts w:ascii="Times New Roman" w:eastAsia="Calibri" w:hAnsi="Times New Roman" w:cs="Times New Roman"/>
                <w:b/>
                <w:kern w:val="1"/>
                <w:sz w:val="24"/>
                <w:szCs w:val="24"/>
              </w:rPr>
              <w:t>Поставщик</w:t>
            </w:r>
          </w:p>
          <w:p w:rsidR="005D3416" w:rsidRPr="005D3416" w:rsidRDefault="005D3416" w:rsidP="005D3416">
            <w:pPr>
              <w:tabs>
                <w:tab w:val="center" w:pos="4677"/>
                <w:tab w:val="right" w:pos="9355"/>
              </w:tabs>
              <w:suppressAutoHyphens/>
              <w:spacing w:after="0" w:line="220" w:lineRule="atLeast"/>
              <w:ind w:left="360" w:right="102"/>
              <w:jc w:val="center"/>
              <w:rPr>
                <w:rFonts w:ascii="Times New Roman" w:eastAsia="Calibri" w:hAnsi="Times New Roman" w:cs="Times New Roman"/>
                <w:kern w:val="1"/>
                <w:sz w:val="24"/>
                <w:szCs w:val="24"/>
              </w:rPr>
            </w:pPr>
          </w:p>
          <w:p w:rsidR="005D3416" w:rsidRPr="005D3416" w:rsidRDefault="005D3416" w:rsidP="005D3416">
            <w:pPr>
              <w:spacing w:after="1" w:line="220" w:lineRule="atLeast"/>
              <w:rPr>
                <w:rFonts w:ascii="Times New Roman" w:eastAsia="Calibri" w:hAnsi="Times New Roman" w:cs="Times New Roman"/>
                <w:b/>
                <w:sz w:val="24"/>
                <w:szCs w:val="24"/>
              </w:rPr>
            </w:pPr>
            <w:r w:rsidRPr="005D3416">
              <w:rPr>
                <w:rFonts w:ascii="Times New Roman" w:eastAsia="Calibri" w:hAnsi="Times New Roman" w:cs="Times New Roman"/>
                <w:b/>
                <w:sz w:val="24"/>
                <w:szCs w:val="24"/>
              </w:rPr>
              <w:t>Общество  с ограниченной  ответственностью  «</w:t>
            </w:r>
            <w:proofErr w:type="spellStart"/>
            <w:r w:rsidRPr="005D3416">
              <w:rPr>
                <w:rFonts w:ascii="Times New Roman" w:eastAsia="Calibri" w:hAnsi="Times New Roman" w:cs="Times New Roman"/>
                <w:b/>
                <w:sz w:val="24"/>
                <w:szCs w:val="24"/>
              </w:rPr>
              <w:t>Сурский</w:t>
            </w:r>
            <w:proofErr w:type="spellEnd"/>
            <w:r w:rsidRPr="005D3416">
              <w:rPr>
                <w:rFonts w:ascii="Times New Roman" w:eastAsia="Calibri" w:hAnsi="Times New Roman" w:cs="Times New Roman"/>
                <w:b/>
                <w:sz w:val="24"/>
                <w:szCs w:val="24"/>
              </w:rPr>
              <w:t xml:space="preserve"> хлебозавод»</w:t>
            </w:r>
          </w:p>
          <w:p w:rsidR="005D3416" w:rsidRPr="005D3416" w:rsidRDefault="005D3416" w:rsidP="005D3416">
            <w:pPr>
              <w:spacing w:after="1" w:line="220" w:lineRule="atLeast"/>
              <w:rPr>
                <w:rFonts w:ascii="Times New Roman" w:eastAsia="Calibri" w:hAnsi="Times New Roman" w:cs="Times New Roman"/>
                <w:sz w:val="24"/>
                <w:szCs w:val="24"/>
              </w:rPr>
            </w:pPr>
            <w:r w:rsidRPr="005D3416">
              <w:rPr>
                <w:rFonts w:ascii="Times New Roman" w:eastAsia="Calibri" w:hAnsi="Times New Roman" w:cs="Times New Roman"/>
                <w:sz w:val="24"/>
                <w:szCs w:val="24"/>
              </w:rPr>
              <w:t>442300  Пензенская область</w:t>
            </w:r>
          </w:p>
          <w:p w:rsidR="005D3416" w:rsidRPr="005D3416" w:rsidRDefault="005D3416" w:rsidP="005D3416">
            <w:pPr>
              <w:spacing w:after="1" w:line="220" w:lineRule="atLeast"/>
              <w:rPr>
                <w:rFonts w:ascii="Times New Roman" w:eastAsia="Calibri" w:hAnsi="Times New Roman" w:cs="Times New Roman"/>
                <w:sz w:val="24"/>
                <w:szCs w:val="24"/>
              </w:rPr>
            </w:pPr>
            <w:proofErr w:type="spellStart"/>
            <w:r w:rsidRPr="005D3416">
              <w:rPr>
                <w:rFonts w:ascii="Times New Roman" w:eastAsia="Calibri" w:hAnsi="Times New Roman" w:cs="Times New Roman"/>
                <w:sz w:val="24"/>
                <w:szCs w:val="24"/>
              </w:rPr>
              <w:t>Городищенский</w:t>
            </w:r>
            <w:proofErr w:type="spellEnd"/>
            <w:r w:rsidRPr="005D3416">
              <w:rPr>
                <w:rFonts w:ascii="Times New Roman" w:eastAsia="Calibri" w:hAnsi="Times New Roman" w:cs="Times New Roman"/>
                <w:sz w:val="24"/>
                <w:szCs w:val="24"/>
              </w:rPr>
              <w:t xml:space="preserve"> район, </w:t>
            </w:r>
            <w:proofErr w:type="spellStart"/>
            <w:r w:rsidRPr="005D3416">
              <w:rPr>
                <w:rFonts w:ascii="Times New Roman" w:eastAsia="Calibri" w:hAnsi="Times New Roman" w:cs="Times New Roman"/>
                <w:sz w:val="24"/>
                <w:szCs w:val="24"/>
              </w:rPr>
              <w:t>г</w:t>
            </w:r>
            <w:proofErr w:type="gramStart"/>
            <w:r w:rsidRPr="005D3416">
              <w:rPr>
                <w:rFonts w:ascii="Times New Roman" w:eastAsia="Calibri" w:hAnsi="Times New Roman" w:cs="Times New Roman"/>
                <w:sz w:val="24"/>
                <w:szCs w:val="24"/>
              </w:rPr>
              <w:t>.С</w:t>
            </w:r>
            <w:proofErr w:type="gramEnd"/>
            <w:r w:rsidRPr="005D3416">
              <w:rPr>
                <w:rFonts w:ascii="Times New Roman" w:eastAsia="Calibri" w:hAnsi="Times New Roman" w:cs="Times New Roman"/>
                <w:sz w:val="24"/>
                <w:szCs w:val="24"/>
              </w:rPr>
              <w:t>урск</w:t>
            </w:r>
            <w:proofErr w:type="spellEnd"/>
            <w:r w:rsidRPr="005D3416">
              <w:rPr>
                <w:rFonts w:ascii="Times New Roman" w:eastAsia="Calibri" w:hAnsi="Times New Roman" w:cs="Times New Roman"/>
                <w:sz w:val="24"/>
                <w:szCs w:val="24"/>
              </w:rPr>
              <w:t xml:space="preserve">, </w:t>
            </w:r>
            <w:proofErr w:type="spellStart"/>
            <w:r w:rsidRPr="005D3416">
              <w:rPr>
                <w:rFonts w:ascii="Times New Roman" w:eastAsia="Calibri" w:hAnsi="Times New Roman" w:cs="Times New Roman"/>
                <w:sz w:val="24"/>
                <w:szCs w:val="24"/>
              </w:rPr>
              <w:t>ул.Строителей</w:t>
            </w:r>
            <w:proofErr w:type="spellEnd"/>
            <w:r w:rsidRPr="005D3416">
              <w:rPr>
                <w:rFonts w:ascii="Times New Roman" w:eastAsia="Calibri" w:hAnsi="Times New Roman" w:cs="Times New Roman"/>
                <w:sz w:val="24"/>
                <w:szCs w:val="24"/>
              </w:rPr>
              <w:t xml:space="preserve"> д.20</w:t>
            </w:r>
          </w:p>
          <w:p w:rsidR="005D3416" w:rsidRPr="005D3416" w:rsidRDefault="005D3416" w:rsidP="005D3416">
            <w:pPr>
              <w:spacing w:after="1" w:line="220" w:lineRule="atLeast"/>
              <w:rPr>
                <w:rFonts w:ascii="Times New Roman" w:eastAsia="Calibri" w:hAnsi="Times New Roman" w:cs="Times New Roman"/>
                <w:sz w:val="24"/>
                <w:szCs w:val="24"/>
              </w:rPr>
            </w:pPr>
            <w:r w:rsidRPr="005D3416">
              <w:rPr>
                <w:rFonts w:ascii="Times New Roman" w:eastAsia="Calibri" w:hAnsi="Times New Roman" w:cs="Times New Roman"/>
                <w:sz w:val="24"/>
                <w:szCs w:val="24"/>
              </w:rPr>
              <w:t>р/</w:t>
            </w:r>
            <w:proofErr w:type="spellStart"/>
            <w:r w:rsidRPr="005D3416">
              <w:rPr>
                <w:rFonts w:ascii="Times New Roman" w:eastAsia="Calibri" w:hAnsi="Times New Roman" w:cs="Times New Roman"/>
                <w:sz w:val="24"/>
                <w:szCs w:val="24"/>
              </w:rPr>
              <w:t>сч</w:t>
            </w:r>
            <w:proofErr w:type="spellEnd"/>
            <w:r w:rsidRPr="005D3416">
              <w:rPr>
                <w:rFonts w:ascii="Times New Roman" w:eastAsia="Calibri" w:hAnsi="Times New Roman" w:cs="Times New Roman"/>
                <w:sz w:val="24"/>
                <w:szCs w:val="24"/>
              </w:rPr>
              <w:t xml:space="preserve"> 40702810748000061040 Пензенское отделения №8624 ПАО Сбербанк г</w:t>
            </w:r>
            <w:proofErr w:type="gramStart"/>
            <w:r w:rsidRPr="005D3416">
              <w:rPr>
                <w:rFonts w:ascii="Times New Roman" w:eastAsia="Calibri" w:hAnsi="Times New Roman" w:cs="Times New Roman"/>
                <w:sz w:val="24"/>
                <w:szCs w:val="24"/>
              </w:rPr>
              <w:t>.П</w:t>
            </w:r>
            <w:proofErr w:type="gramEnd"/>
            <w:r w:rsidRPr="005D3416">
              <w:rPr>
                <w:rFonts w:ascii="Times New Roman" w:eastAsia="Calibri" w:hAnsi="Times New Roman" w:cs="Times New Roman"/>
                <w:sz w:val="24"/>
                <w:szCs w:val="24"/>
              </w:rPr>
              <w:t>енза</w:t>
            </w:r>
          </w:p>
          <w:p w:rsidR="005D3416" w:rsidRPr="005D3416" w:rsidRDefault="005D3416" w:rsidP="005D3416">
            <w:pPr>
              <w:spacing w:after="1" w:line="220" w:lineRule="atLeast"/>
              <w:rPr>
                <w:rFonts w:ascii="Times New Roman" w:eastAsia="Calibri" w:hAnsi="Times New Roman" w:cs="Times New Roman"/>
                <w:sz w:val="24"/>
                <w:szCs w:val="24"/>
              </w:rPr>
            </w:pPr>
            <w:r w:rsidRPr="005D3416">
              <w:rPr>
                <w:rFonts w:ascii="Times New Roman" w:eastAsia="Calibri" w:hAnsi="Times New Roman" w:cs="Times New Roman"/>
                <w:sz w:val="24"/>
                <w:szCs w:val="24"/>
              </w:rPr>
              <w:t>к/</w:t>
            </w:r>
            <w:proofErr w:type="spellStart"/>
            <w:r w:rsidRPr="005D3416">
              <w:rPr>
                <w:rFonts w:ascii="Times New Roman" w:eastAsia="Calibri" w:hAnsi="Times New Roman" w:cs="Times New Roman"/>
                <w:sz w:val="24"/>
                <w:szCs w:val="24"/>
              </w:rPr>
              <w:t>сч</w:t>
            </w:r>
            <w:proofErr w:type="spellEnd"/>
            <w:r w:rsidRPr="005D3416">
              <w:rPr>
                <w:rFonts w:ascii="Times New Roman" w:eastAsia="Calibri" w:hAnsi="Times New Roman" w:cs="Times New Roman"/>
                <w:sz w:val="24"/>
                <w:szCs w:val="24"/>
              </w:rPr>
              <w:t xml:space="preserve"> 30101810000000000635</w:t>
            </w:r>
          </w:p>
          <w:p w:rsidR="005D3416" w:rsidRPr="005D3416" w:rsidRDefault="005D3416" w:rsidP="005D3416">
            <w:pPr>
              <w:spacing w:after="1" w:line="220" w:lineRule="atLeast"/>
              <w:rPr>
                <w:rFonts w:ascii="Times New Roman" w:eastAsia="Calibri" w:hAnsi="Times New Roman" w:cs="Times New Roman"/>
                <w:sz w:val="24"/>
                <w:szCs w:val="24"/>
              </w:rPr>
            </w:pPr>
            <w:r w:rsidRPr="005D3416">
              <w:rPr>
                <w:rFonts w:ascii="Times New Roman" w:eastAsia="Calibri" w:hAnsi="Times New Roman" w:cs="Times New Roman"/>
                <w:sz w:val="24"/>
                <w:szCs w:val="24"/>
              </w:rPr>
              <w:t>БИК 045655635</w:t>
            </w:r>
          </w:p>
          <w:p w:rsidR="005D3416" w:rsidRPr="005D3416" w:rsidRDefault="005D3416" w:rsidP="005D3416">
            <w:pPr>
              <w:spacing w:after="1" w:line="220" w:lineRule="atLeast"/>
              <w:rPr>
                <w:rFonts w:ascii="Times New Roman" w:eastAsia="Calibri" w:hAnsi="Times New Roman" w:cs="Times New Roman"/>
                <w:sz w:val="24"/>
                <w:szCs w:val="24"/>
              </w:rPr>
            </w:pPr>
            <w:r w:rsidRPr="005D3416">
              <w:rPr>
                <w:rFonts w:ascii="Times New Roman" w:eastAsia="Calibri" w:hAnsi="Times New Roman" w:cs="Times New Roman"/>
                <w:sz w:val="24"/>
                <w:szCs w:val="24"/>
              </w:rPr>
              <w:t>ИНН 5812341797</w:t>
            </w:r>
          </w:p>
          <w:p w:rsidR="005D3416" w:rsidRPr="005D3416" w:rsidRDefault="005D3416" w:rsidP="005D3416">
            <w:pPr>
              <w:spacing w:after="1" w:line="220" w:lineRule="atLeast"/>
              <w:rPr>
                <w:rFonts w:ascii="Times New Roman" w:eastAsia="Calibri" w:hAnsi="Times New Roman" w:cs="Times New Roman"/>
                <w:sz w:val="24"/>
                <w:szCs w:val="24"/>
              </w:rPr>
            </w:pPr>
            <w:r w:rsidRPr="005D3416">
              <w:rPr>
                <w:rFonts w:ascii="Times New Roman" w:eastAsia="Calibri" w:hAnsi="Times New Roman" w:cs="Times New Roman"/>
                <w:sz w:val="24"/>
                <w:szCs w:val="24"/>
              </w:rPr>
              <w:t>КПП 581201001</w:t>
            </w:r>
          </w:p>
          <w:p w:rsidR="005D3416" w:rsidRPr="005D3416" w:rsidRDefault="005D3416" w:rsidP="005D3416">
            <w:pPr>
              <w:spacing w:after="1" w:line="220" w:lineRule="atLeast"/>
              <w:rPr>
                <w:rFonts w:ascii="Times New Roman" w:eastAsia="Calibri" w:hAnsi="Times New Roman" w:cs="Times New Roman"/>
                <w:sz w:val="24"/>
                <w:szCs w:val="24"/>
              </w:rPr>
            </w:pPr>
            <w:r w:rsidRPr="005D3416">
              <w:rPr>
                <w:rFonts w:ascii="Times New Roman" w:eastAsia="Calibri" w:hAnsi="Times New Roman" w:cs="Times New Roman"/>
                <w:sz w:val="24"/>
                <w:szCs w:val="24"/>
              </w:rPr>
              <w:t>ОГРН 1105826000081 от 17.02.2010г,</w:t>
            </w:r>
          </w:p>
          <w:p w:rsidR="005D3416" w:rsidRPr="005D3416" w:rsidRDefault="005D3416" w:rsidP="005D3416">
            <w:pPr>
              <w:spacing w:after="1" w:line="220" w:lineRule="atLeast"/>
              <w:rPr>
                <w:rFonts w:ascii="Times New Roman" w:eastAsia="Calibri" w:hAnsi="Times New Roman" w:cs="Times New Roman"/>
                <w:sz w:val="24"/>
                <w:szCs w:val="24"/>
              </w:rPr>
            </w:pPr>
            <w:r w:rsidRPr="005D3416">
              <w:rPr>
                <w:rFonts w:ascii="Times New Roman" w:eastAsia="Calibri" w:hAnsi="Times New Roman" w:cs="Times New Roman"/>
                <w:sz w:val="24"/>
                <w:szCs w:val="24"/>
              </w:rPr>
              <w:t xml:space="preserve">ОКПО 62547849  </w:t>
            </w:r>
          </w:p>
          <w:p w:rsidR="005D3416" w:rsidRPr="005D3416" w:rsidRDefault="005D3416" w:rsidP="005D3416">
            <w:pPr>
              <w:spacing w:after="1" w:line="220" w:lineRule="atLeast"/>
              <w:rPr>
                <w:rFonts w:ascii="Times New Roman" w:eastAsia="Calibri" w:hAnsi="Times New Roman" w:cs="Times New Roman"/>
                <w:sz w:val="24"/>
                <w:szCs w:val="24"/>
              </w:rPr>
            </w:pPr>
            <w:r w:rsidRPr="005D3416">
              <w:rPr>
                <w:rFonts w:ascii="Times New Roman" w:eastAsia="Calibri" w:hAnsi="Times New Roman" w:cs="Times New Roman"/>
                <w:sz w:val="24"/>
                <w:szCs w:val="24"/>
              </w:rPr>
              <w:t xml:space="preserve">Тел: </w:t>
            </w:r>
            <w:r w:rsidRPr="005D3416">
              <w:rPr>
                <w:rFonts w:ascii="Times New Roman" w:eastAsia="Calibri" w:hAnsi="Times New Roman" w:cs="Times New Roman"/>
                <w:color w:val="000000"/>
                <w:sz w:val="24"/>
                <w:szCs w:val="24"/>
              </w:rPr>
              <w:t>8(84158)23-1-59; 7937446022</w:t>
            </w:r>
          </w:p>
          <w:p w:rsidR="005D3416" w:rsidRPr="005D3416" w:rsidRDefault="005D3416" w:rsidP="005D3416">
            <w:pPr>
              <w:spacing w:after="0" w:line="220" w:lineRule="atLeast"/>
              <w:rPr>
                <w:rFonts w:ascii="Times New Roman" w:eastAsia="Calibri" w:hAnsi="Times New Roman" w:cs="Times New Roman"/>
                <w:b/>
                <w:color w:val="000000"/>
                <w:sz w:val="24"/>
                <w:szCs w:val="24"/>
                <w:shd w:val="clear" w:color="auto" w:fill="FFFFFF"/>
              </w:rPr>
            </w:pPr>
            <w:r w:rsidRPr="005D3416">
              <w:rPr>
                <w:rFonts w:ascii="Calibri" w:eastAsia="Calibri" w:hAnsi="Times New Roman" w:cs="Times New Roman"/>
                <w:color w:val="000000"/>
                <w:sz w:val="24"/>
                <w:szCs w:val="24"/>
              </w:rPr>
              <w:t>E-</w:t>
            </w:r>
            <w:proofErr w:type="spellStart"/>
            <w:r w:rsidRPr="005D3416">
              <w:rPr>
                <w:rFonts w:ascii="Calibri" w:eastAsia="Calibri" w:hAnsi="Times New Roman" w:cs="Times New Roman"/>
                <w:color w:val="000000"/>
                <w:sz w:val="24"/>
                <w:szCs w:val="24"/>
              </w:rPr>
              <w:t>mail</w:t>
            </w:r>
            <w:proofErr w:type="spellEnd"/>
            <w:r w:rsidRPr="005D3416">
              <w:rPr>
                <w:rFonts w:ascii="Calibri" w:eastAsia="Calibri" w:hAnsi="Times New Roman" w:cs="Times New Roman"/>
                <w:color w:val="000000"/>
                <w:sz w:val="24"/>
                <w:szCs w:val="24"/>
              </w:rPr>
              <w:t>: Korotkov323@mail.ru</w:t>
            </w:r>
            <w:r w:rsidRPr="005D3416">
              <w:rPr>
                <w:rFonts w:ascii="Times New Roman" w:eastAsia="Calibri" w:hAnsi="Times New Roman" w:cs="Times New Roman"/>
                <w:b/>
                <w:color w:val="000000"/>
                <w:sz w:val="24"/>
                <w:szCs w:val="24"/>
                <w:shd w:val="clear" w:color="auto" w:fill="FFFFFF"/>
              </w:rPr>
              <w:t xml:space="preserve"> </w:t>
            </w:r>
          </w:p>
          <w:p w:rsidR="005D3416" w:rsidRPr="005D3416" w:rsidRDefault="005D3416" w:rsidP="005D3416">
            <w:pPr>
              <w:spacing w:after="0" w:line="220" w:lineRule="atLeast"/>
              <w:rPr>
                <w:rFonts w:ascii="Times New Roman" w:eastAsia="Calibri" w:hAnsi="Times New Roman" w:cs="Times New Roman"/>
                <w:b/>
                <w:color w:val="000000"/>
                <w:sz w:val="24"/>
                <w:szCs w:val="24"/>
                <w:shd w:val="clear" w:color="auto" w:fill="FFFFFF"/>
              </w:rPr>
            </w:pPr>
            <w:r w:rsidRPr="005D3416">
              <w:rPr>
                <w:rFonts w:ascii="Times New Roman" w:eastAsia="Calibri" w:hAnsi="Times New Roman" w:cs="Times New Roman"/>
                <w:b/>
                <w:color w:val="000000"/>
                <w:sz w:val="24"/>
                <w:szCs w:val="24"/>
                <w:shd w:val="clear" w:color="auto" w:fill="FFFFFF"/>
              </w:rPr>
              <w:t>Сведения о лице, имеющем право без доверенности действовать от имени юридического лица, либо действующем в качестве руководителя юридического лица</w:t>
            </w:r>
          </w:p>
          <w:p w:rsidR="005D3416" w:rsidRPr="005D3416" w:rsidRDefault="005D3416" w:rsidP="005D3416">
            <w:pPr>
              <w:tabs>
                <w:tab w:val="center" w:pos="5249"/>
                <w:tab w:val="right" w:pos="9355"/>
              </w:tabs>
              <w:suppressAutoHyphens/>
              <w:spacing w:after="0" w:line="220" w:lineRule="atLeast"/>
              <w:rPr>
                <w:rFonts w:ascii="Times New Roman" w:eastAsia="Calibri" w:hAnsi="Times New Roman" w:cs="Times New Roman"/>
                <w:sz w:val="24"/>
                <w:szCs w:val="24"/>
              </w:rPr>
            </w:pPr>
            <w:r w:rsidRPr="005D3416">
              <w:rPr>
                <w:rFonts w:ascii="Times New Roman" w:eastAsia="Calibri" w:hAnsi="Times New Roman" w:cs="Times New Roman"/>
                <w:color w:val="000000"/>
                <w:sz w:val="24"/>
                <w:szCs w:val="24"/>
                <w:shd w:val="clear" w:color="auto" w:fill="FFFFFF"/>
              </w:rPr>
              <w:t>Директор Коротков Максим Михайлович</w:t>
            </w:r>
            <w:r w:rsidRPr="005D3416">
              <w:rPr>
                <w:rFonts w:ascii="Times New Roman" w:eastAsia="Calibri" w:hAnsi="Times New Roman" w:cs="Times New Roman"/>
                <w:sz w:val="24"/>
                <w:szCs w:val="24"/>
              </w:rPr>
              <w:t xml:space="preserve"> </w:t>
            </w:r>
          </w:p>
          <w:p w:rsidR="005D3416" w:rsidRPr="005D3416" w:rsidRDefault="005D3416" w:rsidP="005D3416">
            <w:pPr>
              <w:tabs>
                <w:tab w:val="center" w:pos="5249"/>
                <w:tab w:val="right" w:pos="9355"/>
              </w:tabs>
              <w:suppressAutoHyphens/>
              <w:spacing w:after="0" w:line="220" w:lineRule="atLeast"/>
              <w:rPr>
                <w:rFonts w:ascii="Times New Roman" w:eastAsia="Calibri" w:hAnsi="Times New Roman" w:cs="Times New Roman"/>
                <w:kern w:val="1"/>
                <w:sz w:val="24"/>
                <w:szCs w:val="24"/>
              </w:rPr>
            </w:pPr>
            <w:r w:rsidRPr="005D3416">
              <w:rPr>
                <w:rFonts w:ascii="Times New Roman" w:eastAsia="Calibri" w:hAnsi="Times New Roman" w:cs="Times New Roman"/>
                <w:sz w:val="24"/>
                <w:szCs w:val="24"/>
              </w:rPr>
              <w:t>ИНН 581202427521</w:t>
            </w:r>
          </w:p>
        </w:tc>
      </w:tr>
      <w:tr w:rsidR="005D3416" w:rsidRPr="005D3416" w:rsidTr="005D3416">
        <w:tc>
          <w:tcPr>
            <w:tcW w:w="4673" w:type="dxa"/>
          </w:tcPr>
          <w:p w:rsidR="005D3416" w:rsidRPr="005D3416" w:rsidRDefault="005D3416" w:rsidP="005D3416">
            <w:pPr>
              <w:spacing w:after="1" w:line="220" w:lineRule="atLeast"/>
              <w:ind w:left="567"/>
              <w:rPr>
                <w:rFonts w:ascii="Times New Roman" w:eastAsia="Calibri" w:hAnsi="Times New Roman" w:cs="Times New Roman"/>
                <w:sz w:val="24"/>
                <w:szCs w:val="24"/>
              </w:rPr>
            </w:pPr>
            <w:r w:rsidRPr="005D3416">
              <w:rPr>
                <w:rFonts w:ascii="Times New Roman" w:eastAsia="Calibri" w:hAnsi="Times New Roman" w:cs="Times New Roman"/>
                <w:sz w:val="24"/>
                <w:szCs w:val="24"/>
              </w:rPr>
              <w:t>от Заказчика</w:t>
            </w:r>
          </w:p>
          <w:p w:rsidR="005D3416" w:rsidRPr="005D3416" w:rsidRDefault="005D3416" w:rsidP="005D3416">
            <w:pPr>
              <w:spacing w:after="0" w:line="240" w:lineRule="auto"/>
              <w:jc w:val="both"/>
              <w:rPr>
                <w:rFonts w:ascii="Times New Roman" w:eastAsia="Calibri" w:hAnsi="Times New Roman" w:cs="Times New Roman"/>
                <w:sz w:val="24"/>
                <w:szCs w:val="24"/>
              </w:rPr>
            </w:pPr>
          </w:p>
          <w:p w:rsidR="005D3416" w:rsidRPr="005D3416" w:rsidRDefault="005D3416" w:rsidP="005D3416">
            <w:pPr>
              <w:spacing w:after="0" w:line="240" w:lineRule="auto"/>
              <w:jc w:val="both"/>
              <w:rPr>
                <w:rFonts w:ascii="Times New Roman" w:eastAsia="Calibri" w:hAnsi="Times New Roman" w:cs="Times New Roman"/>
                <w:sz w:val="24"/>
                <w:szCs w:val="24"/>
                <w:u w:val="single"/>
              </w:rPr>
            </w:pPr>
            <w:r w:rsidRPr="005D3416">
              <w:rPr>
                <w:rFonts w:ascii="Times New Roman" w:eastAsia="Calibri" w:hAnsi="Times New Roman" w:cs="Times New Roman"/>
                <w:sz w:val="24"/>
                <w:szCs w:val="24"/>
              </w:rPr>
              <w:t xml:space="preserve">   </w:t>
            </w:r>
            <w:r w:rsidRPr="005D3416">
              <w:rPr>
                <w:rFonts w:ascii="Times New Roman" w:eastAsia="Calibri" w:hAnsi="Times New Roman" w:cs="Times New Roman"/>
                <w:sz w:val="24"/>
                <w:szCs w:val="24"/>
                <w:u w:val="single"/>
              </w:rPr>
              <w:t>______________ /_Н.В. Сидорова_/</w:t>
            </w:r>
          </w:p>
          <w:p w:rsidR="005D3416" w:rsidRPr="005D3416" w:rsidRDefault="005D3416" w:rsidP="005D3416">
            <w:pPr>
              <w:spacing w:after="0" w:line="240" w:lineRule="auto"/>
              <w:jc w:val="both"/>
              <w:rPr>
                <w:rFonts w:ascii="Times New Roman" w:eastAsia="Calibri" w:hAnsi="Times New Roman" w:cs="Times New Roman"/>
                <w:sz w:val="24"/>
                <w:szCs w:val="24"/>
              </w:rPr>
            </w:pPr>
            <w:r w:rsidRPr="005D3416">
              <w:rPr>
                <w:rFonts w:ascii="Times New Roman" w:eastAsia="Calibri" w:hAnsi="Times New Roman" w:cs="Times New Roman"/>
                <w:sz w:val="24"/>
                <w:szCs w:val="24"/>
              </w:rPr>
              <w:t xml:space="preserve">М.П. </w:t>
            </w:r>
          </w:p>
        </w:tc>
        <w:tc>
          <w:tcPr>
            <w:tcW w:w="5595" w:type="dxa"/>
          </w:tcPr>
          <w:p w:rsidR="005D3416" w:rsidRPr="005D3416" w:rsidRDefault="005D3416" w:rsidP="005D3416">
            <w:pPr>
              <w:spacing w:after="1" w:line="220" w:lineRule="atLeast"/>
              <w:rPr>
                <w:rFonts w:ascii="Times New Roman" w:eastAsia="Calibri" w:hAnsi="Times New Roman" w:cs="Times New Roman"/>
                <w:sz w:val="24"/>
                <w:szCs w:val="24"/>
              </w:rPr>
            </w:pPr>
            <w:r w:rsidRPr="005D3416">
              <w:rPr>
                <w:rFonts w:ascii="Times New Roman" w:eastAsia="Calibri" w:hAnsi="Times New Roman" w:cs="Times New Roman"/>
                <w:sz w:val="24"/>
                <w:szCs w:val="24"/>
              </w:rPr>
              <w:t>от Поставщика</w:t>
            </w:r>
          </w:p>
          <w:p w:rsidR="005D3416" w:rsidRPr="005D3416" w:rsidRDefault="005D3416" w:rsidP="005D3416">
            <w:pPr>
              <w:spacing w:after="0" w:line="240" w:lineRule="auto"/>
              <w:jc w:val="both"/>
              <w:rPr>
                <w:rFonts w:ascii="Times New Roman" w:eastAsia="Calibri" w:hAnsi="Times New Roman" w:cs="Times New Roman"/>
                <w:sz w:val="24"/>
                <w:szCs w:val="24"/>
              </w:rPr>
            </w:pPr>
          </w:p>
          <w:p w:rsidR="005D3416" w:rsidRPr="005D3416" w:rsidRDefault="005D3416" w:rsidP="005D3416">
            <w:pPr>
              <w:spacing w:after="0" w:line="240" w:lineRule="auto"/>
              <w:jc w:val="both"/>
              <w:rPr>
                <w:rFonts w:ascii="Times New Roman" w:eastAsia="Calibri" w:hAnsi="Times New Roman" w:cs="Times New Roman"/>
                <w:sz w:val="24"/>
                <w:szCs w:val="24"/>
              </w:rPr>
            </w:pPr>
            <w:r w:rsidRPr="005D3416">
              <w:rPr>
                <w:rFonts w:ascii="Times New Roman" w:eastAsia="Calibri" w:hAnsi="Times New Roman" w:cs="Times New Roman"/>
                <w:sz w:val="24"/>
                <w:szCs w:val="24"/>
              </w:rPr>
              <w:t xml:space="preserve"> </w:t>
            </w:r>
            <w:r w:rsidRPr="005D3416">
              <w:rPr>
                <w:rFonts w:ascii="Times New Roman" w:eastAsia="Calibri" w:hAnsi="Times New Roman" w:cs="Times New Roman"/>
                <w:sz w:val="24"/>
                <w:szCs w:val="24"/>
                <w:u w:val="single"/>
              </w:rPr>
              <w:t>____________________/_ М.М. Коротков/</w:t>
            </w:r>
          </w:p>
          <w:p w:rsidR="005D3416" w:rsidRPr="005D3416" w:rsidRDefault="005D3416" w:rsidP="005D3416">
            <w:pPr>
              <w:spacing w:after="0" w:line="240" w:lineRule="auto"/>
              <w:jc w:val="both"/>
              <w:rPr>
                <w:rFonts w:ascii="Times New Roman" w:eastAsia="Calibri" w:hAnsi="Times New Roman" w:cs="Times New Roman"/>
                <w:sz w:val="24"/>
                <w:szCs w:val="24"/>
              </w:rPr>
            </w:pPr>
            <w:r w:rsidRPr="005D3416">
              <w:rPr>
                <w:rFonts w:ascii="Times New Roman" w:eastAsia="Calibri" w:hAnsi="Times New Roman" w:cs="Times New Roman"/>
                <w:sz w:val="24"/>
                <w:szCs w:val="24"/>
              </w:rPr>
              <w:t xml:space="preserve">                  М.П. </w:t>
            </w:r>
          </w:p>
        </w:tc>
      </w:tr>
    </w:tbl>
    <w:p w:rsidR="005D3416" w:rsidRPr="00820925" w:rsidRDefault="005D3416">
      <w:pPr>
        <w:spacing w:after="1" w:line="220" w:lineRule="atLeast"/>
        <w:jc w:val="center"/>
        <w:outlineLvl w:val="1"/>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384F96" w:rsidRDefault="00384F96">
      <w:pPr>
        <w:spacing w:after="1" w:line="220" w:lineRule="atLeast"/>
        <w:jc w:val="right"/>
        <w:outlineLvl w:val="1"/>
        <w:rPr>
          <w:rFonts w:ascii="Times New Roman" w:hAnsi="Times New Roman" w:cs="Times New Roman"/>
          <w:sz w:val="24"/>
          <w:szCs w:val="24"/>
        </w:rPr>
      </w:pPr>
    </w:p>
    <w:p w:rsidR="005D3416" w:rsidRDefault="005D3416">
      <w:pPr>
        <w:spacing w:after="1" w:line="220" w:lineRule="atLeast"/>
        <w:jc w:val="right"/>
        <w:outlineLvl w:val="1"/>
        <w:rPr>
          <w:rFonts w:ascii="Times New Roman" w:hAnsi="Times New Roman" w:cs="Times New Roman"/>
          <w:sz w:val="24"/>
          <w:szCs w:val="24"/>
        </w:rPr>
      </w:pPr>
    </w:p>
    <w:p w:rsidR="00F2589C" w:rsidRDefault="00F2589C">
      <w:pPr>
        <w:spacing w:after="1" w:line="220" w:lineRule="atLeast"/>
        <w:jc w:val="right"/>
        <w:outlineLvl w:val="1"/>
        <w:rPr>
          <w:rFonts w:ascii="Times New Roman" w:hAnsi="Times New Roman" w:cs="Times New Roman"/>
          <w:sz w:val="24"/>
          <w:szCs w:val="24"/>
        </w:rPr>
      </w:pPr>
    </w:p>
    <w:p w:rsidR="00F2589C" w:rsidRDefault="00F2589C">
      <w:pPr>
        <w:spacing w:after="1" w:line="220" w:lineRule="atLeast"/>
        <w:jc w:val="right"/>
        <w:outlineLvl w:val="1"/>
        <w:rPr>
          <w:rFonts w:ascii="Times New Roman" w:hAnsi="Times New Roman" w:cs="Times New Roman"/>
          <w:sz w:val="24"/>
          <w:szCs w:val="24"/>
        </w:rPr>
      </w:pPr>
    </w:p>
    <w:p w:rsidR="00F2589C" w:rsidRDefault="00F2589C">
      <w:pPr>
        <w:spacing w:after="1" w:line="220" w:lineRule="atLeast"/>
        <w:jc w:val="right"/>
        <w:outlineLvl w:val="1"/>
        <w:rPr>
          <w:rFonts w:ascii="Times New Roman" w:hAnsi="Times New Roman" w:cs="Times New Roman"/>
          <w:sz w:val="24"/>
          <w:szCs w:val="24"/>
        </w:rPr>
      </w:pPr>
    </w:p>
    <w:p w:rsidR="005D3416" w:rsidRDefault="005D3416">
      <w:pPr>
        <w:spacing w:after="1" w:line="220" w:lineRule="atLeast"/>
        <w:jc w:val="right"/>
        <w:outlineLvl w:val="1"/>
        <w:rPr>
          <w:rFonts w:ascii="Times New Roman" w:hAnsi="Times New Roman" w:cs="Times New Roman"/>
          <w:sz w:val="24"/>
          <w:szCs w:val="24"/>
        </w:rPr>
      </w:pPr>
    </w:p>
    <w:p w:rsidR="005D3416" w:rsidRDefault="005D3416">
      <w:pPr>
        <w:spacing w:after="1" w:line="220" w:lineRule="atLeast"/>
        <w:jc w:val="right"/>
        <w:outlineLvl w:val="1"/>
        <w:rPr>
          <w:rFonts w:ascii="Times New Roman" w:hAnsi="Times New Roman" w:cs="Times New Roman"/>
          <w:sz w:val="24"/>
          <w:szCs w:val="24"/>
        </w:rPr>
      </w:pPr>
    </w:p>
    <w:p w:rsidR="00384F96" w:rsidRDefault="00384F96">
      <w:pPr>
        <w:spacing w:after="1" w:line="220" w:lineRule="atLeast"/>
        <w:jc w:val="right"/>
        <w:outlineLvl w:val="1"/>
        <w:rPr>
          <w:rFonts w:ascii="Times New Roman" w:hAnsi="Times New Roman" w:cs="Times New Roman"/>
          <w:sz w:val="24"/>
          <w:szCs w:val="24"/>
        </w:rPr>
      </w:pPr>
    </w:p>
    <w:p w:rsidR="000C0EB8" w:rsidRPr="000C0EB8" w:rsidRDefault="000C0EB8" w:rsidP="000C0EB8">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lastRenderedPageBreak/>
        <w:t>Приложение N 1</w:t>
      </w:r>
    </w:p>
    <w:p w:rsidR="000C0EB8" w:rsidRPr="000C0EB8" w:rsidRDefault="000C0EB8" w:rsidP="000C0EB8">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к Контракту</w:t>
      </w:r>
    </w:p>
    <w:p w:rsidR="000C0EB8" w:rsidRPr="000C0EB8" w:rsidRDefault="000C0EB8" w:rsidP="000C0EB8">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от "</w:t>
      </w:r>
      <w:r w:rsidR="00D932EE">
        <w:rPr>
          <w:rFonts w:ascii="Times New Roman" w:hAnsi="Times New Roman" w:cs="Times New Roman"/>
          <w:sz w:val="24"/>
          <w:szCs w:val="24"/>
        </w:rPr>
        <w:t>12</w:t>
      </w:r>
      <w:r w:rsidRPr="000C0EB8">
        <w:rPr>
          <w:rFonts w:ascii="Times New Roman" w:hAnsi="Times New Roman" w:cs="Times New Roman"/>
          <w:sz w:val="24"/>
          <w:szCs w:val="24"/>
        </w:rPr>
        <w:t xml:space="preserve">" </w:t>
      </w:r>
      <w:r w:rsidR="00D932EE">
        <w:rPr>
          <w:rFonts w:ascii="Times New Roman" w:hAnsi="Times New Roman" w:cs="Times New Roman"/>
          <w:sz w:val="24"/>
          <w:szCs w:val="24"/>
        </w:rPr>
        <w:t>декабря</w:t>
      </w:r>
      <w:r w:rsidRPr="000C0EB8">
        <w:rPr>
          <w:rFonts w:ascii="Times New Roman" w:hAnsi="Times New Roman" w:cs="Times New Roman"/>
          <w:sz w:val="24"/>
          <w:szCs w:val="24"/>
        </w:rPr>
        <w:t xml:space="preserve"> 20</w:t>
      </w:r>
      <w:r w:rsidR="00D932EE">
        <w:rPr>
          <w:rFonts w:ascii="Times New Roman" w:hAnsi="Times New Roman" w:cs="Times New Roman"/>
          <w:sz w:val="24"/>
          <w:szCs w:val="24"/>
        </w:rPr>
        <w:t>25</w:t>
      </w:r>
      <w:r w:rsidRPr="000C0EB8">
        <w:rPr>
          <w:rFonts w:ascii="Times New Roman" w:hAnsi="Times New Roman" w:cs="Times New Roman"/>
          <w:sz w:val="24"/>
          <w:szCs w:val="24"/>
        </w:rPr>
        <w:t xml:space="preserve"> г. N </w:t>
      </w:r>
      <w:r w:rsidR="00C32194" w:rsidRPr="005D3416">
        <w:rPr>
          <w:rFonts w:ascii="Times New Roman" w:hAnsi="Times New Roman" w:cs="Times New Roman"/>
          <w:sz w:val="24"/>
          <w:szCs w:val="24"/>
        </w:rPr>
        <w:t>0855300002825000716</w:t>
      </w: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center"/>
        <w:rPr>
          <w:rFonts w:ascii="Times New Roman" w:hAnsi="Times New Roman" w:cs="Times New Roman"/>
          <w:sz w:val="24"/>
          <w:szCs w:val="24"/>
        </w:rPr>
      </w:pPr>
      <w:bookmarkStart w:id="21" w:name="P326"/>
      <w:bookmarkEnd w:id="21"/>
      <w:r w:rsidRPr="000C0EB8">
        <w:rPr>
          <w:rFonts w:ascii="Times New Roman" w:hAnsi="Times New Roman" w:cs="Times New Roman"/>
          <w:sz w:val="24"/>
          <w:szCs w:val="24"/>
        </w:rPr>
        <w:t>СПЕЦИФИКАЦИЯ</w:t>
      </w:r>
    </w:p>
    <w:p w:rsidR="000C0EB8" w:rsidRPr="000C0EB8" w:rsidRDefault="000C0EB8" w:rsidP="000C0EB8">
      <w:pPr>
        <w:spacing w:after="1" w:line="220" w:lineRule="atLeast"/>
        <w:jc w:val="both"/>
        <w:rPr>
          <w:rFonts w:ascii="Times New Roman" w:hAnsi="Times New Roman" w:cs="Times New Roman"/>
          <w:sz w:val="24"/>
          <w:szCs w:val="24"/>
        </w:rPr>
      </w:pPr>
    </w:p>
    <w:tbl>
      <w:tblPr>
        <w:tblW w:w="10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8"/>
        <w:gridCol w:w="3787"/>
        <w:gridCol w:w="1346"/>
        <w:gridCol w:w="1942"/>
        <w:gridCol w:w="2243"/>
      </w:tblGrid>
      <w:tr w:rsidR="000C0EB8" w:rsidRPr="000C0EB8" w:rsidTr="00E02546">
        <w:trPr>
          <w:trHeight w:val="1430"/>
        </w:trPr>
        <w:tc>
          <w:tcPr>
            <w:tcW w:w="698"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N п/п</w:t>
            </w:r>
          </w:p>
        </w:tc>
        <w:tc>
          <w:tcPr>
            <w:tcW w:w="3787"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Наименование Товара</w:t>
            </w:r>
          </w:p>
        </w:tc>
        <w:tc>
          <w:tcPr>
            <w:tcW w:w="1346"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Единицы измерения</w:t>
            </w:r>
          </w:p>
        </w:tc>
        <w:tc>
          <w:tcPr>
            <w:tcW w:w="1942"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Остаточный срок годности</w:t>
            </w:r>
          </w:p>
        </w:tc>
        <w:tc>
          <w:tcPr>
            <w:tcW w:w="2243"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Цена за единицу измерения, руб.</w:t>
            </w:r>
          </w:p>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(включая НДС) (если облагается НДС)</w:t>
            </w:r>
          </w:p>
        </w:tc>
      </w:tr>
      <w:tr w:rsidR="000C0EB8" w:rsidRPr="000C0EB8" w:rsidTr="00E02546">
        <w:trPr>
          <w:trHeight w:val="283"/>
        </w:trPr>
        <w:tc>
          <w:tcPr>
            <w:tcW w:w="698"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1</w:t>
            </w:r>
          </w:p>
        </w:tc>
        <w:tc>
          <w:tcPr>
            <w:tcW w:w="3787"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2</w:t>
            </w:r>
          </w:p>
        </w:tc>
        <w:tc>
          <w:tcPr>
            <w:tcW w:w="1346"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3</w:t>
            </w:r>
          </w:p>
        </w:tc>
        <w:tc>
          <w:tcPr>
            <w:tcW w:w="1942" w:type="dxa"/>
          </w:tcPr>
          <w:p w:rsidR="000C0EB8" w:rsidRPr="000C0EB8" w:rsidRDefault="000C0EB8" w:rsidP="000C0EB8">
            <w:pPr>
              <w:spacing w:after="1" w:line="220" w:lineRule="atLeast"/>
              <w:jc w:val="center"/>
              <w:rPr>
                <w:rFonts w:ascii="Times New Roman" w:hAnsi="Times New Roman" w:cs="Times New Roman"/>
                <w:sz w:val="24"/>
                <w:szCs w:val="24"/>
              </w:rPr>
            </w:pPr>
            <w:bookmarkStart w:id="22" w:name="P341"/>
            <w:bookmarkStart w:id="23" w:name="P342"/>
            <w:bookmarkEnd w:id="22"/>
            <w:bookmarkEnd w:id="23"/>
            <w:r w:rsidRPr="000C0EB8">
              <w:rPr>
                <w:rFonts w:ascii="Times New Roman" w:hAnsi="Times New Roman" w:cs="Times New Roman"/>
                <w:sz w:val="24"/>
                <w:szCs w:val="24"/>
              </w:rPr>
              <w:t>5</w:t>
            </w:r>
          </w:p>
        </w:tc>
        <w:tc>
          <w:tcPr>
            <w:tcW w:w="2243"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6</w:t>
            </w:r>
          </w:p>
        </w:tc>
        <w:bookmarkStart w:id="24" w:name="P344"/>
        <w:bookmarkStart w:id="25" w:name="P345"/>
        <w:bookmarkEnd w:id="24"/>
        <w:bookmarkEnd w:id="25"/>
      </w:tr>
      <w:tr w:rsidR="000C0EB8" w:rsidRPr="000C0EB8" w:rsidTr="00E02546">
        <w:trPr>
          <w:trHeight w:val="864"/>
        </w:trPr>
        <w:tc>
          <w:tcPr>
            <w:tcW w:w="698"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1.</w:t>
            </w:r>
          </w:p>
        </w:tc>
        <w:tc>
          <w:tcPr>
            <w:tcW w:w="3787"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Хлеб недлительного хранения</w:t>
            </w:r>
          </w:p>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Код позиции КТРУ10.71.11.110-00000002</w:t>
            </w:r>
          </w:p>
        </w:tc>
        <w:tc>
          <w:tcPr>
            <w:tcW w:w="1346"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кг</w:t>
            </w:r>
          </w:p>
        </w:tc>
        <w:tc>
          <w:tcPr>
            <w:tcW w:w="1942"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не менее 48 часов</w:t>
            </w:r>
          </w:p>
        </w:tc>
        <w:tc>
          <w:tcPr>
            <w:tcW w:w="2243" w:type="dxa"/>
          </w:tcPr>
          <w:p w:rsidR="000C0EB8" w:rsidRPr="000C0EB8" w:rsidRDefault="00E02546" w:rsidP="000C0EB8">
            <w:pPr>
              <w:spacing w:after="1" w:line="220" w:lineRule="atLeast"/>
              <w:jc w:val="center"/>
              <w:rPr>
                <w:rFonts w:ascii="Times New Roman" w:hAnsi="Times New Roman" w:cs="Times New Roman"/>
                <w:sz w:val="24"/>
                <w:szCs w:val="24"/>
              </w:rPr>
            </w:pPr>
            <w:r w:rsidRPr="00E02546">
              <w:rPr>
                <w:rFonts w:ascii="Times New Roman" w:hAnsi="Times New Roman" w:cs="Times New Roman"/>
                <w:sz w:val="24"/>
                <w:szCs w:val="24"/>
              </w:rPr>
              <w:t>82.90984167801</w:t>
            </w:r>
          </w:p>
        </w:tc>
      </w:tr>
      <w:tr w:rsidR="000C0EB8" w:rsidRPr="000C0EB8" w:rsidTr="00E02546">
        <w:trPr>
          <w:trHeight w:val="848"/>
        </w:trPr>
        <w:tc>
          <w:tcPr>
            <w:tcW w:w="698"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2.</w:t>
            </w:r>
          </w:p>
        </w:tc>
        <w:tc>
          <w:tcPr>
            <w:tcW w:w="3787"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Булочные изделия</w:t>
            </w:r>
          </w:p>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Код позиции КТРУ10.71.11.120-00000004</w:t>
            </w:r>
          </w:p>
        </w:tc>
        <w:tc>
          <w:tcPr>
            <w:tcW w:w="1346"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кг</w:t>
            </w:r>
          </w:p>
        </w:tc>
        <w:tc>
          <w:tcPr>
            <w:tcW w:w="1942" w:type="dxa"/>
          </w:tcPr>
          <w:p w:rsidR="000C0EB8" w:rsidRPr="000C0EB8" w:rsidRDefault="000C0EB8" w:rsidP="000C0EB8">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не менее 48 часов</w:t>
            </w:r>
          </w:p>
        </w:tc>
        <w:tc>
          <w:tcPr>
            <w:tcW w:w="2243" w:type="dxa"/>
          </w:tcPr>
          <w:p w:rsidR="000C0EB8" w:rsidRPr="000C0EB8" w:rsidRDefault="00E02546" w:rsidP="000C0EB8">
            <w:pPr>
              <w:spacing w:after="1" w:line="220" w:lineRule="atLeast"/>
              <w:jc w:val="center"/>
              <w:rPr>
                <w:rFonts w:ascii="Times New Roman" w:hAnsi="Times New Roman" w:cs="Times New Roman"/>
                <w:sz w:val="24"/>
                <w:szCs w:val="24"/>
              </w:rPr>
            </w:pPr>
            <w:r w:rsidRPr="00E02546">
              <w:rPr>
                <w:rFonts w:ascii="Times New Roman" w:hAnsi="Times New Roman" w:cs="Times New Roman"/>
                <w:sz w:val="24"/>
                <w:szCs w:val="24"/>
              </w:rPr>
              <w:t>114.42015832199</w:t>
            </w:r>
          </w:p>
        </w:tc>
      </w:tr>
    </w:tbl>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firstRow="0" w:lastRow="0" w:firstColumn="0" w:lastColumn="0" w:noHBand="0" w:noVBand="0"/>
      </w:tblPr>
      <w:tblGrid>
        <w:gridCol w:w="4356"/>
        <w:gridCol w:w="1554"/>
        <w:gridCol w:w="3896"/>
      </w:tblGrid>
      <w:tr w:rsidR="000C0EB8" w:rsidRPr="000C0EB8" w:rsidTr="005D3416">
        <w:tc>
          <w:tcPr>
            <w:tcW w:w="4356" w:type="dxa"/>
            <w:tcBorders>
              <w:top w:val="nil"/>
              <w:left w:val="nil"/>
              <w:bottom w:val="nil"/>
              <w:right w:val="nil"/>
            </w:tcBorders>
            <w:vAlign w:val="bottom"/>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От Заказчика:</w:t>
            </w:r>
          </w:p>
        </w:tc>
        <w:tc>
          <w:tcPr>
            <w:tcW w:w="1554"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896" w:type="dxa"/>
            <w:tcBorders>
              <w:top w:val="nil"/>
              <w:left w:val="nil"/>
              <w:bottom w:val="nil"/>
              <w:right w:val="nil"/>
            </w:tcBorders>
            <w:vAlign w:val="bottom"/>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От Поставщика:</w:t>
            </w:r>
          </w:p>
        </w:tc>
      </w:tr>
      <w:tr w:rsidR="005D3416" w:rsidRPr="000C0EB8" w:rsidTr="005D3416">
        <w:tc>
          <w:tcPr>
            <w:tcW w:w="4356" w:type="dxa"/>
            <w:tcBorders>
              <w:top w:val="nil"/>
              <w:left w:val="nil"/>
              <w:bottom w:val="single" w:sz="4" w:space="0" w:color="auto"/>
              <w:right w:val="nil"/>
            </w:tcBorders>
          </w:tcPr>
          <w:p w:rsidR="005D3416" w:rsidRPr="006549F2" w:rsidRDefault="005D3416" w:rsidP="005D3416">
            <w:pPr>
              <w:spacing w:after="1" w:line="220" w:lineRule="atLeast"/>
              <w:jc w:val="right"/>
              <w:rPr>
                <w:rFonts w:ascii="Times New Roman" w:hAnsi="Times New Roman" w:cs="Times New Roman"/>
                <w:sz w:val="24"/>
                <w:szCs w:val="24"/>
              </w:rPr>
            </w:pPr>
            <w:r w:rsidRPr="006549F2">
              <w:rPr>
                <w:rFonts w:ascii="Times New Roman" w:hAnsi="Times New Roman" w:cs="Times New Roman"/>
                <w:sz w:val="24"/>
                <w:szCs w:val="24"/>
              </w:rPr>
              <w:t>Н.В. Сидорова</w:t>
            </w:r>
          </w:p>
        </w:tc>
        <w:tc>
          <w:tcPr>
            <w:tcW w:w="1554" w:type="dxa"/>
            <w:tcBorders>
              <w:top w:val="nil"/>
              <w:left w:val="nil"/>
              <w:bottom w:val="nil"/>
              <w:right w:val="nil"/>
            </w:tcBorders>
          </w:tcPr>
          <w:p w:rsidR="005D3416" w:rsidRPr="00C243DB" w:rsidRDefault="005D3416" w:rsidP="005D3416">
            <w:pPr>
              <w:spacing w:after="1" w:line="220" w:lineRule="atLeast"/>
              <w:rPr>
                <w:rFonts w:ascii="Times New Roman" w:hAnsi="Times New Roman" w:cs="Times New Roman"/>
                <w:sz w:val="24"/>
                <w:szCs w:val="24"/>
              </w:rPr>
            </w:pPr>
          </w:p>
        </w:tc>
        <w:tc>
          <w:tcPr>
            <w:tcW w:w="3896" w:type="dxa"/>
            <w:tcBorders>
              <w:top w:val="nil"/>
              <w:left w:val="nil"/>
              <w:bottom w:val="single" w:sz="4" w:space="0" w:color="auto"/>
              <w:right w:val="nil"/>
            </w:tcBorders>
          </w:tcPr>
          <w:p w:rsidR="005D3416" w:rsidRPr="006549F2" w:rsidRDefault="005D3416" w:rsidP="005D3416">
            <w:pPr>
              <w:spacing w:after="1" w:line="220" w:lineRule="atLeast"/>
              <w:jc w:val="right"/>
              <w:rPr>
                <w:rFonts w:ascii="Times New Roman" w:hAnsi="Times New Roman" w:cs="Times New Roman"/>
                <w:sz w:val="24"/>
                <w:szCs w:val="24"/>
              </w:rPr>
            </w:pPr>
            <w:r w:rsidRPr="006549F2">
              <w:rPr>
                <w:rFonts w:ascii="Times New Roman" w:hAnsi="Times New Roman" w:cs="Times New Roman"/>
                <w:sz w:val="24"/>
                <w:szCs w:val="24"/>
              </w:rPr>
              <w:t>М.М. Коротков</w:t>
            </w:r>
          </w:p>
        </w:tc>
      </w:tr>
      <w:tr w:rsidR="005D3416" w:rsidRPr="000C0EB8" w:rsidTr="005D3416">
        <w:tblPrEx>
          <w:tblBorders>
            <w:insideH w:val="single" w:sz="4" w:space="0" w:color="auto"/>
          </w:tblBorders>
        </w:tblPrEx>
        <w:tc>
          <w:tcPr>
            <w:tcW w:w="4356" w:type="dxa"/>
            <w:tcBorders>
              <w:top w:val="single" w:sz="4" w:space="0" w:color="auto"/>
              <w:left w:val="nil"/>
              <w:bottom w:val="nil"/>
              <w:right w:val="nil"/>
            </w:tcBorders>
          </w:tcPr>
          <w:p w:rsidR="005D3416" w:rsidRPr="000C0EB8" w:rsidRDefault="005D3416"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М.П. (при наличии)</w:t>
            </w:r>
          </w:p>
        </w:tc>
        <w:tc>
          <w:tcPr>
            <w:tcW w:w="1554" w:type="dxa"/>
            <w:tcBorders>
              <w:top w:val="nil"/>
              <w:left w:val="nil"/>
              <w:bottom w:val="nil"/>
              <w:right w:val="nil"/>
            </w:tcBorders>
          </w:tcPr>
          <w:p w:rsidR="005D3416" w:rsidRPr="000C0EB8" w:rsidRDefault="005D3416" w:rsidP="000C0EB8">
            <w:pPr>
              <w:spacing w:after="1" w:line="220" w:lineRule="atLeast"/>
              <w:jc w:val="both"/>
              <w:rPr>
                <w:rFonts w:ascii="Times New Roman" w:hAnsi="Times New Roman" w:cs="Times New Roman"/>
                <w:sz w:val="24"/>
                <w:szCs w:val="24"/>
              </w:rPr>
            </w:pPr>
          </w:p>
        </w:tc>
        <w:tc>
          <w:tcPr>
            <w:tcW w:w="3896" w:type="dxa"/>
            <w:tcBorders>
              <w:top w:val="single" w:sz="4" w:space="0" w:color="auto"/>
              <w:left w:val="nil"/>
              <w:bottom w:val="nil"/>
              <w:right w:val="nil"/>
            </w:tcBorders>
          </w:tcPr>
          <w:p w:rsidR="005D3416" w:rsidRPr="000C0EB8" w:rsidRDefault="005D3416"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М.П. (при наличии)</w:t>
            </w:r>
          </w:p>
        </w:tc>
      </w:tr>
    </w:tbl>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br w:type="page"/>
      </w:r>
    </w:p>
    <w:p w:rsidR="000C0EB8" w:rsidRPr="000C0EB8" w:rsidRDefault="000C0EB8" w:rsidP="00A00F61">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lastRenderedPageBreak/>
        <w:t>Приложение N 2</w:t>
      </w:r>
    </w:p>
    <w:p w:rsidR="000C0EB8" w:rsidRPr="000C0EB8" w:rsidRDefault="000C0EB8" w:rsidP="00A00F61">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к Контракту</w:t>
      </w:r>
    </w:p>
    <w:p w:rsidR="00D932EE" w:rsidRPr="000C0EB8" w:rsidRDefault="00D932EE" w:rsidP="00D932EE">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от "</w:t>
      </w:r>
      <w:r>
        <w:rPr>
          <w:rFonts w:ascii="Times New Roman" w:hAnsi="Times New Roman" w:cs="Times New Roman"/>
          <w:sz w:val="24"/>
          <w:szCs w:val="24"/>
        </w:rPr>
        <w:t>12</w:t>
      </w:r>
      <w:r w:rsidRPr="000C0EB8">
        <w:rPr>
          <w:rFonts w:ascii="Times New Roman" w:hAnsi="Times New Roman" w:cs="Times New Roman"/>
          <w:sz w:val="24"/>
          <w:szCs w:val="24"/>
        </w:rPr>
        <w:t xml:space="preserve">" </w:t>
      </w:r>
      <w:r>
        <w:rPr>
          <w:rFonts w:ascii="Times New Roman" w:hAnsi="Times New Roman" w:cs="Times New Roman"/>
          <w:sz w:val="24"/>
          <w:szCs w:val="24"/>
        </w:rPr>
        <w:t>декабря</w:t>
      </w:r>
      <w:r w:rsidRPr="000C0EB8">
        <w:rPr>
          <w:rFonts w:ascii="Times New Roman" w:hAnsi="Times New Roman" w:cs="Times New Roman"/>
          <w:sz w:val="24"/>
          <w:szCs w:val="24"/>
        </w:rPr>
        <w:t xml:space="preserve"> 20</w:t>
      </w:r>
      <w:r>
        <w:rPr>
          <w:rFonts w:ascii="Times New Roman" w:hAnsi="Times New Roman" w:cs="Times New Roman"/>
          <w:sz w:val="24"/>
          <w:szCs w:val="24"/>
        </w:rPr>
        <w:t>25</w:t>
      </w:r>
      <w:r w:rsidRPr="000C0EB8">
        <w:rPr>
          <w:rFonts w:ascii="Times New Roman" w:hAnsi="Times New Roman" w:cs="Times New Roman"/>
          <w:sz w:val="24"/>
          <w:szCs w:val="24"/>
        </w:rPr>
        <w:t xml:space="preserve"> г. N </w:t>
      </w:r>
      <w:r w:rsidRPr="005D3416">
        <w:rPr>
          <w:rFonts w:ascii="Times New Roman" w:hAnsi="Times New Roman" w:cs="Times New Roman"/>
          <w:sz w:val="24"/>
          <w:szCs w:val="24"/>
        </w:rPr>
        <w:t>0855300002825000716</w:t>
      </w: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A00F61">
      <w:pPr>
        <w:spacing w:after="1" w:line="220" w:lineRule="atLeast"/>
        <w:jc w:val="center"/>
        <w:rPr>
          <w:rFonts w:ascii="Times New Roman" w:hAnsi="Times New Roman" w:cs="Times New Roman"/>
          <w:sz w:val="24"/>
          <w:szCs w:val="24"/>
        </w:rPr>
      </w:pPr>
      <w:bookmarkStart w:id="26" w:name="P389"/>
      <w:bookmarkEnd w:id="26"/>
      <w:r w:rsidRPr="000C0EB8">
        <w:rPr>
          <w:rFonts w:ascii="Times New Roman" w:hAnsi="Times New Roman" w:cs="Times New Roman"/>
          <w:sz w:val="24"/>
          <w:szCs w:val="24"/>
        </w:rPr>
        <w:t>ТЕХНИЧЕСКОЕ ЗАДАНИЕ</w:t>
      </w: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tbl>
      <w:tblPr>
        <w:tblW w:w="9202" w:type="dxa"/>
        <w:jc w:val="center"/>
        <w:tblLayout w:type="fixed"/>
        <w:tblCellMar>
          <w:left w:w="113" w:type="dxa"/>
        </w:tblCellMar>
        <w:tblLook w:val="04A0" w:firstRow="1" w:lastRow="0" w:firstColumn="1" w:lastColumn="0" w:noHBand="0" w:noVBand="1"/>
      </w:tblPr>
      <w:tblGrid>
        <w:gridCol w:w="775"/>
        <w:gridCol w:w="3121"/>
        <w:gridCol w:w="4369"/>
        <w:gridCol w:w="937"/>
      </w:tblGrid>
      <w:tr w:rsidR="000C0EB8" w:rsidRPr="000C0EB8" w:rsidTr="00755ACD">
        <w:trPr>
          <w:trHeight w:val="734"/>
          <w:jc w:val="center"/>
        </w:trPr>
        <w:tc>
          <w:tcPr>
            <w:tcW w:w="775" w:type="dxa"/>
            <w:tcBorders>
              <w:top w:val="single" w:sz="4" w:space="0" w:color="000000"/>
              <w:left w:val="single" w:sz="4" w:space="0" w:color="000000"/>
              <w:bottom w:val="single" w:sz="4" w:space="0" w:color="000000"/>
              <w:right w:val="single" w:sz="4" w:space="0" w:color="000000"/>
            </w:tcBorders>
            <w:shd w:val="clear" w:color="auto" w:fill="FFFFFF"/>
            <w:hideMark/>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п/п</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Наименование товара</w:t>
            </w:r>
          </w:p>
          <w:p w:rsidR="000C0EB8" w:rsidRPr="000C0EB8" w:rsidRDefault="000C0EB8" w:rsidP="000C0EB8">
            <w:pPr>
              <w:spacing w:after="1" w:line="220" w:lineRule="atLeast"/>
              <w:jc w:val="both"/>
              <w:rPr>
                <w:rFonts w:ascii="Times New Roman" w:hAnsi="Times New Roman" w:cs="Times New Roman"/>
                <w:sz w:val="24"/>
                <w:szCs w:val="24"/>
              </w:rPr>
            </w:pPr>
          </w:p>
        </w:tc>
        <w:tc>
          <w:tcPr>
            <w:tcW w:w="4369" w:type="dxa"/>
            <w:tcBorders>
              <w:top w:val="single" w:sz="4" w:space="0" w:color="000000"/>
              <w:left w:val="single" w:sz="4" w:space="0" w:color="000000"/>
              <w:bottom w:val="single" w:sz="4" w:space="0" w:color="000000"/>
              <w:right w:val="single" w:sz="4" w:space="0" w:color="000000"/>
            </w:tcBorders>
            <w:hideMark/>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937" w:type="dxa"/>
            <w:tcBorders>
              <w:top w:val="single" w:sz="4" w:space="0" w:color="000000"/>
              <w:left w:val="single" w:sz="4" w:space="0" w:color="000000"/>
              <w:bottom w:val="single" w:sz="4" w:space="0" w:color="000000"/>
              <w:right w:val="single" w:sz="4" w:space="0" w:color="000000"/>
            </w:tcBorders>
            <w:hideMark/>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Ед.</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изм.</w:t>
            </w:r>
          </w:p>
        </w:tc>
      </w:tr>
      <w:tr w:rsidR="00867953" w:rsidRPr="000C0EB8" w:rsidTr="00755ACD">
        <w:trPr>
          <w:trHeight w:val="734"/>
          <w:jc w:val="center"/>
        </w:trPr>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7953" w:rsidRPr="00FA45B2" w:rsidRDefault="00867953" w:rsidP="000C0EB8">
            <w:pPr>
              <w:spacing w:after="1" w:line="220" w:lineRule="atLeast"/>
              <w:jc w:val="both"/>
              <w:rPr>
                <w:rFonts w:ascii="Times New Roman" w:hAnsi="Times New Roman" w:cs="Times New Roman"/>
                <w:b/>
                <w:sz w:val="24"/>
                <w:szCs w:val="24"/>
              </w:rPr>
            </w:pPr>
            <w:r w:rsidRPr="00FA45B2">
              <w:rPr>
                <w:rFonts w:ascii="Times New Roman" w:hAnsi="Times New Roman" w:cs="Times New Roman"/>
                <w:b/>
                <w:sz w:val="24"/>
                <w:szCs w:val="24"/>
              </w:rPr>
              <w:t>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Pr>
          <w:p w:rsidR="00867953" w:rsidRPr="000C0EB8" w:rsidRDefault="00867953" w:rsidP="00A00F61">
            <w:pPr>
              <w:spacing w:after="1" w:line="220" w:lineRule="atLeast"/>
              <w:jc w:val="center"/>
              <w:rPr>
                <w:rFonts w:ascii="Times New Roman" w:hAnsi="Times New Roman" w:cs="Times New Roman"/>
                <w:b/>
                <w:sz w:val="24"/>
                <w:szCs w:val="24"/>
              </w:rPr>
            </w:pPr>
            <w:r w:rsidRPr="000C0EB8">
              <w:rPr>
                <w:rFonts w:ascii="Times New Roman" w:hAnsi="Times New Roman" w:cs="Times New Roman"/>
                <w:b/>
                <w:sz w:val="24"/>
                <w:szCs w:val="24"/>
              </w:rPr>
              <w:t>Хлеб недлительного хранения</w:t>
            </w:r>
          </w:p>
          <w:p w:rsidR="00867953" w:rsidRPr="000C0EB8" w:rsidRDefault="00867953" w:rsidP="00A00F61">
            <w:pPr>
              <w:spacing w:after="1" w:line="220" w:lineRule="atLeast"/>
              <w:jc w:val="center"/>
              <w:rPr>
                <w:rFonts w:ascii="Times New Roman" w:hAnsi="Times New Roman" w:cs="Times New Roman"/>
                <w:b/>
                <w:sz w:val="24"/>
                <w:szCs w:val="24"/>
              </w:rPr>
            </w:pPr>
            <w:r w:rsidRPr="000C0EB8">
              <w:rPr>
                <w:rFonts w:ascii="Times New Roman" w:hAnsi="Times New Roman" w:cs="Times New Roman"/>
                <w:sz w:val="24"/>
                <w:szCs w:val="24"/>
              </w:rPr>
              <w:t>Код позиции КТРУ10.71.11.110-00000002</w:t>
            </w:r>
          </w:p>
        </w:tc>
        <w:tc>
          <w:tcPr>
            <w:tcW w:w="4369" w:type="dxa"/>
            <w:tcBorders>
              <w:top w:val="single" w:sz="4" w:space="0" w:color="000000"/>
              <w:left w:val="single" w:sz="4" w:space="0" w:color="000000"/>
              <w:bottom w:val="single" w:sz="4" w:space="0" w:color="000000"/>
              <w:right w:val="single" w:sz="4" w:space="0" w:color="000000"/>
            </w:tcBorders>
          </w:tcPr>
          <w:p w:rsidR="00867953" w:rsidRPr="00BB423C" w:rsidRDefault="00867953" w:rsidP="00755ACD">
            <w:pPr>
              <w:pStyle w:val="ConsPlusTitle"/>
              <w:contextualSpacing/>
              <w:rPr>
                <w:rFonts w:ascii="Times New Roman" w:hAnsi="Times New Roman" w:cs="Times New Roman"/>
                <w:b w:val="0"/>
                <w:sz w:val="24"/>
                <w:szCs w:val="24"/>
                <w:shd w:val="clear" w:color="auto" w:fill="FFFFFF"/>
              </w:rPr>
            </w:pPr>
            <w:proofErr w:type="spellStart"/>
            <w:r w:rsidRPr="00BB423C">
              <w:rPr>
                <w:rFonts w:ascii="Times New Roman" w:hAnsi="Times New Roman" w:cs="Times New Roman"/>
                <w:b w:val="0"/>
                <w:sz w:val="24"/>
                <w:szCs w:val="24"/>
                <w:shd w:val="clear" w:color="auto" w:fill="FFFFFF"/>
              </w:rPr>
              <w:t>Бездрожжевая</w:t>
            </w:r>
            <w:proofErr w:type="spellEnd"/>
            <w:r w:rsidRPr="00BB423C">
              <w:rPr>
                <w:rFonts w:ascii="Times New Roman" w:hAnsi="Times New Roman" w:cs="Times New Roman"/>
                <w:b w:val="0"/>
                <w:sz w:val="24"/>
                <w:szCs w:val="24"/>
                <w:shd w:val="clear" w:color="auto" w:fill="FFFFFF"/>
              </w:rPr>
              <w:t xml:space="preserve"> технология производства: </w:t>
            </w:r>
            <w:r>
              <w:rPr>
                <w:rFonts w:ascii="Times New Roman" w:hAnsi="Times New Roman" w:cs="Times New Roman"/>
                <w:b w:val="0"/>
                <w:sz w:val="24"/>
                <w:szCs w:val="24"/>
                <w:shd w:val="clear" w:color="auto" w:fill="FFFFFF"/>
              </w:rPr>
              <w:t>нет</w:t>
            </w:r>
          </w:p>
          <w:p w:rsidR="00867953" w:rsidRPr="00BB423C" w:rsidRDefault="00867953" w:rsidP="00755ACD">
            <w:pPr>
              <w:pStyle w:val="ConsPlusTitle"/>
              <w:contextualSpacing/>
              <w:rPr>
                <w:rStyle w:val="sectioninfo"/>
                <w:rFonts w:ascii="Times New Roman" w:hAnsi="Times New Roman" w:cs="Times New Roman"/>
                <w:b w:val="0"/>
                <w:sz w:val="24"/>
                <w:szCs w:val="24"/>
                <w:bdr w:val="none" w:sz="0" w:space="0" w:color="auto" w:frame="1"/>
              </w:rPr>
            </w:pPr>
            <w:r w:rsidRPr="00BB423C">
              <w:rPr>
                <w:rFonts w:ascii="Times New Roman" w:hAnsi="Times New Roman" w:cs="Times New Roman"/>
                <w:b w:val="0"/>
                <w:sz w:val="24"/>
                <w:szCs w:val="24"/>
                <w:shd w:val="clear" w:color="auto" w:fill="FFFFFF"/>
              </w:rPr>
              <w:t>Вид хлеба: </w:t>
            </w:r>
            <w:r w:rsidRPr="00BB423C">
              <w:rPr>
                <w:rStyle w:val="lots-wrap-contentbodyval"/>
                <w:rFonts w:ascii="Times New Roman" w:hAnsi="Times New Roman" w:cs="Times New Roman"/>
                <w:b w:val="0"/>
                <w:sz w:val="24"/>
                <w:szCs w:val="24"/>
                <w:bdr w:val="none" w:sz="0" w:space="0" w:color="auto" w:frame="1"/>
                <w:shd w:val="clear" w:color="auto" w:fill="FFFFFF"/>
              </w:rPr>
              <w:t>Ржано-пшеничный. </w:t>
            </w:r>
          </w:p>
          <w:p w:rsidR="00867953" w:rsidRPr="00BB423C" w:rsidRDefault="00867953" w:rsidP="00755ACD">
            <w:pPr>
              <w:shd w:val="clear" w:color="auto" w:fill="FFFFFF"/>
              <w:spacing w:line="300" w:lineRule="atLeast"/>
              <w:contextualSpacing/>
              <w:textAlignment w:val="baseline"/>
              <w:rPr>
                <w:rFonts w:ascii="Times New Roman" w:eastAsia="Times New Roman" w:hAnsi="Times New Roman" w:cs="Times New Roman"/>
                <w:sz w:val="24"/>
                <w:szCs w:val="24"/>
                <w:lang w:eastAsia="ru-RU"/>
              </w:rPr>
            </w:pPr>
            <w:r w:rsidRPr="00BB423C">
              <w:rPr>
                <w:rFonts w:ascii="Times New Roman" w:eastAsia="Times New Roman" w:hAnsi="Times New Roman" w:cs="Times New Roman"/>
                <w:sz w:val="24"/>
                <w:szCs w:val="24"/>
                <w:lang w:eastAsia="ru-RU"/>
              </w:rPr>
              <w:t>Изделие нарезанное: Нет</w:t>
            </w:r>
            <w:r w:rsidRPr="00BB423C">
              <w:rPr>
                <w:rFonts w:ascii="Times New Roman" w:eastAsia="Times New Roman" w:hAnsi="Times New Roman" w:cs="Times New Roman"/>
                <w:sz w:val="24"/>
                <w:szCs w:val="24"/>
                <w:bdr w:val="none" w:sz="0" w:space="0" w:color="auto" w:frame="1"/>
                <w:lang w:eastAsia="ru-RU"/>
              </w:rPr>
              <w:t>.</w:t>
            </w:r>
          </w:p>
          <w:p w:rsidR="00867953" w:rsidRPr="00BB423C" w:rsidRDefault="00867953" w:rsidP="00755ACD">
            <w:pPr>
              <w:shd w:val="clear" w:color="auto" w:fill="FFFFFF"/>
              <w:spacing w:line="300" w:lineRule="atLeast"/>
              <w:contextualSpacing/>
              <w:textAlignment w:val="baseline"/>
              <w:rPr>
                <w:rFonts w:ascii="Times New Roman" w:eastAsia="Times New Roman" w:hAnsi="Times New Roman" w:cs="Times New Roman"/>
                <w:sz w:val="24"/>
                <w:szCs w:val="24"/>
                <w:bdr w:val="none" w:sz="0" w:space="0" w:color="auto" w:frame="1"/>
                <w:lang w:eastAsia="ru-RU"/>
              </w:rPr>
            </w:pPr>
            <w:proofErr w:type="gramStart"/>
            <w:r w:rsidRPr="00BB423C">
              <w:rPr>
                <w:rFonts w:ascii="Times New Roman" w:eastAsia="Times New Roman" w:hAnsi="Times New Roman" w:cs="Times New Roman"/>
                <w:sz w:val="24"/>
                <w:szCs w:val="24"/>
                <w:lang w:eastAsia="ru-RU"/>
              </w:rPr>
              <w:t>Хлеб</w:t>
            </w:r>
            <w:proofErr w:type="gramEnd"/>
            <w:r w:rsidRPr="00BB423C">
              <w:rPr>
                <w:rFonts w:ascii="Times New Roman" w:eastAsia="Times New Roman" w:hAnsi="Times New Roman" w:cs="Times New Roman"/>
                <w:sz w:val="24"/>
                <w:szCs w:val="24"/>
                <w:lang w:eastAsia="ru-RU"/>
              </w:rPr>
              <w:t xml:space="preserve"> обогащенный витаминами/микроэлементами: Нет</w:t>
            </w:r>
            <w:r w:rsidRPr="00BB423C">
              <w:rPr>
                <w:rFonts w:ascii="Times New Roman" w:eastAsia="Times New Roman" w:hAnsi="Times New Roman" w:cs="Times New Roman"/>
                <w:sz w:val="24"/>
                <w:szCs w:val="24"/>
                <w:bdr w:val="none" w:sz="0" w:space="0" w:color="auto" w:frame="1"/>
                <w:lang w:eastAsia="ru-RU"/>
              </w:rPr>
              <w:t>.</w:t>
            </w:r>
          </w:p>
          <w:p w:rsidR="00867953" w:rsidRPr="00BB423C" w:rsidRDefault="00867953" w:rsidP="00755ACD">
            <w:pPr>
              <w:pStyle w:val="ConsPlusTitle"/>
              <w:contextualSpacing/>
              <w:rPr>
                <w:rFonts w:ascii="Times New Roman" w:hAnsi="Times New Roman" w:cs="Times New Roman"/>
                <w:b w:val="0"/>
                <w:sz w:val="24"/>
                <w:szCs w:val="24"/>
              </w:rPr>
            </w:pPr>
            <w:r w:rsidRPr="00BB423C">
              <w:rPr>
                <w:rFonts w:ascii="Times New Roman" w:hAnsi="Times New Roman" w:cs="Times New Roman"/>
                <w:b w:val="0"/>
                <w:sz w:val="24"/>
                <w:szCs w:val="24"/>
              </w:rPr>
              <w:t>Хлеб по способу производства:</w:t>
            </w:r>
          </w:p>
          <w:p w:rsidR="00867953" w:rsidRDefault="00867953" w:rsidP="00755ACD">
            <w:pPr>
              <w:pStyle w:val="ConsPlusTitle"/>
              <w:contextualSpacing/>
              <w:rPr>
                <w:rFonts w:ascii="Times New Roman" w:hAnsi="Times New Roman" w:cs="Times New Roman"/>
                <w:b w:val="0"/>
                <w:sz w:val="24"/>
                <w:szCs w:val="24"/>
                <w:bdr w:val="none" w:sz="0" w:space="0" w:color="auto" w:frame="1"/>
              </w:rPr>
            </w:pPr>
            <w:r w:rsidRPr="00BB423C">
              <w:rPr>
                <w:rFonts w:ascii="Times New Roman" w:hAnsi="Times New Roman" w:cs="Times New Roman"/>
                <w:b w:val="0"/>
                <w:sz w:val="24"/>
                <w:szCs w:val="24"/>
                <w:bdr w:val="none" w:sz="0" w:space="0" w:color="auto" w:frame="1"/>
              </w:rPr>
              <w:t>Формовой.</w:t>
            </w:r>
          </w:p>
          <w:p w:rsidR="00867953" w:rsidRPr="00BB423C" w:rsidRDefault="00867953" w:rsidP="00755ACD">
            <w:pPr>
              <w:pStyle w:val="ConsPlusTitle"/>
              <w:contextualSpacing/>
              <w:rPr>
                <w:rFonts w:ascii="Times New Roman" w:hAnsi="Times New Roman" w:cs="Times New Roman"/>
                <w:sz w:val="24"/>
                <w:szCs w:val="24"/>
              </w:rPr>
            </w:pPr>
            <w:r>
              <w:rPr>
                <w:rFonts w:ascii="Times New Roman" w:hAnsi="Times New Roman" w:cs="Times New Roman"/>
                <w:b w:val="0"/>
                <w:sz w:val="24"/>
                <w:szCs w:val="24"/>
                <w:bdr w:val="none" w:sz="0" w:space="0" w:color="auto" w:frame="1"/>
              </w:rPr>
              <w:t>Наименование страны происхождения товара: Российская Федерация</w:t>
            </w:r>
          </w:p>
        </w:tc>
        <w:tc>
          <w:tcPr>
            <w:tcW w:w="937" w:type="dxa"/>
            <w:tcBorders>
              <w:top w:val="single" w:sz="4" w:space="0" w:color="000000"/>
              <w:left w:val="single" w:sz="4" w:space="0" w:color="000000"/>
              <w:bottom w:val="single" w:sz="4" w:space="0" w:color="000000"/>
              <w:right w:val="single" w:sz="4" w:space="0" w:color="000000"/>
            </w:tcBorders>
          </w:tcPr>
          <w:p w:rsidR="00867953" w:rsidRPr="000C0EB8" w:rsidRDefault="00867953"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кг</w:t>
            </w:r>
          </w:p>
        </w:tc>
      </w:tr>
      <w:tr w:rsidR="00867953" w:rsidRPr="000C0EB8" w:rsidTr="00755ACD">
        <w:trPr>
          <w:trHeight w:val="734"/>
          <w:jc w:val="center"/>
        </w:trPr>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7953" w:rsidRPr="00FA45B2" w:rsidRDefault="00867953" w:rsidP="000C0EB8">
            <w:pPr>
              <w:spacing w:after="1" w:line="220" w:lineRule="atLeast"/>
              <w:jc w:val="both"/>
              <w:rPr>
                <w:rFonts w:ascii="Times New Roman" w:hAnsi="Times New Roman" w:cs="Times New Roman"/>
                <w:b/>
                <w:sz w:val="24"/>
                <w:szCs w:val="24"/>
              </w:rPr>
            </w:pPr>
            <w:r w:rsidRPr="00FA45B2">
              <w:rPr>
                <w:rFonts w:ascii="Times New Roman" w:hAnsi="Times New Roman" w:cs="Times New Roman"/>
                <w:b/>
                <w:sz w:val="24"/>
                <w:szCs w:val="24"/>
              </w:rPr>
              <w:t>2.</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Pr>
          <w:p w:rsidR="00867953" w:rsidRPr="000C0EB8" w:rsidRDefault="00867953" w:rsidP="00A00F61">
            <w:pPr>
              <w:spacing w:after="1" w:line="220" w:lineRule="atLeast"/>
              <w:jc w:val="center"/>
              <w:rPr>
                <w:rFonts w:ascii="Times New Roman" w:hAnsi="Times New Roman" w:cs="Times New Roman"/>
                <w:b/>
                <w:sz w:val="24"/>
                <w:szCs w:val="24"/>
              </w:rPr>
            </w:pPr>
            <w:r w:rsidRPr="000C0EB8">
              <w:rPr>
                <w:rFonts w:ascii="Times New Roman" w:hAnsi="Times New Roman" w:cs="Times New Roman"/>
                <w:b/>
                <w:sz w:val="24"/>
                <w:szCs w:val="24"/>
              </w:rPr>
              <w:t>Булочные изделия</w:t>
            </w:r>
          </w:p>
          <w:p w:rsidR="00867953" w:rsidRPr="000C0EB8" w:rsidRDefault="00867953" w:rsidP="00A00F61">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Код позиции КТРУ10.71.11.120-00000004</w:t>
            </w:r>
          </w:p>
        </w:tc>
        <w:tc>
          <w:tcPr>
            <w:tcW w:w="4369" w:type="dxa"/>
            <w:tcBorders>
              <w:top w:val="single" w:sz="4" w:space="0" w:color="000000"/>
              <w:left w:val="single" w:sz="4" w:space="0" w:color="000000"/>
              <w:bottom w:val="single" w:sz="4" w:space="0" w:color="000000"/>
              <w:right w:val="single" w:sz="4" w:space="0" w:color="000000"/>
            </w:tcBorders>
          </w:tcPr>
          <w:p w:rsidR="00867953" w:rsidRPr="00BB423C" w:rsidRDefault="00867953" w:rsidP="00755ACD">
            <w:pPr>
              <w:contextualSpacing/>
              <w:textAlignment w:val="baseline"/>
              <w:rPr>
                <w:rStyle w:val="sectioninfo"/>
                <w:rFonts w:ascii="Times New Roman" w:hAnsi="Times New Roman" w:cs="Times New Roman"/>
                <w:sz w:val="24"/>
                <w:szCs w:val="24"/>
                <w:bdr w:val="none" w:sz="0" w:space="0" w:color="auto" w:frame="1"/>
              </w:rPr>
            </w:pPr>
            <w:r w:rsidRPr="00BB423C">
              <w:rPr>
                <w:rFonts w:ascii="Times New Roman" w:eastAsia="Times New Roman" w:hAnsi="Times New Roman" w:cs="Times New Roman"/>
                <w:sz w:val="24"/>
                <w:szCs w:val="24"/>
                <w:lang w:eastAsia="ru-RU"/>
              </w:rPr>
              <w:t xml:space="preserve">Вид сырья - </w:t>
            </w:r>
            <w:r w:rsidRPr="00BB423C">
              <w:rPr>
                <w:rStyle w:val="sectioninfo"/>
                <w:rFonts w:ascii="Times New Roman" w:hAnsi="Times New Roman" w:cs="Times New Roman"/>
                <w:sz w:val="24"/>
                <w:szCs w:val="24"/>
                <w:bdr w:val="none" w:sz="0" w:space="0" w:color="auto" w:frame="1"/>
              </w:rPr>
              <w:t xml:space="preserve">пшеничная мука </w:t>
            </w:r>
          </w:p>
          <w:p w:rsidR="00867953" w:rsidRPr="00BB423C" w:rsidRDefault="00867953" w:rsidP="00755ACD">
            <w:pPr>
              <w:contextualSpacing/>
              <w:textAlignment w:val="baseline"/>
              <w:rPr>
                <w:rStyle w:val="sectioninfo"/>
                <w:rFonts w:ascii="Times New Roman" w:hAnsi="Times New Roman" w:cs="Times New Roman"/>
                <w:sz w:val="24"/>
                <w:szCs w:val="24"/>
                <w:bdr w:val="none" w:sz="0" w:space="0" w:color="auto" w:frame="1"/>
              </w:rPr>
            </w:pPr>
            <w:r w:rsidRPr="00BB423C">
              <w:rPr>
                <w:rFonts w:ascii="Times New Roman" w:hAnsi="Times New Roman" w:cs="Times New Roman"/>
                <w:sz w:val="24"/>
                <w:szCs w:val="24"/>
              </w:rPr>
              <w:t xml:space="preserve">Изделие повышенной калорийности: </w:t>
            </w:r>
            <w:r w:rsidRPr="00BB423C">
              <w:rPr>
                <w:rStyle w:val="lots-wrap-contentbodyval2"/>
                <w:rFonts w:ascii="Times New Roman" w:hAnsi="Times New Roman" w:cs="Times New Roman"/>
                <w:sz w:val="24"/>
                <w:szCs w:val="24"/>
              </w:rPr>
              <w:t>Нет.</w:t>
            </w:r>
            <w:r w:rsidRPr="00BB423C">
              <w:rPr>
                <w:rStyle w:val="lots-wrap-contentbodyval2"/>
                <w:rFonts w:ascii="Times New Roman" w:hAnsi="Times New Roman" w:cs="Times New Roman"/>
                <w:color w:val="334059"/>
                <w:sz w:val="24"/>
                <w:szCs w:val="24"/>
              </w:rPr>
              <w:t xml:space="preserve">  </w:t>
            </w:r>
          </w:p>
          <w:p w:rsidR="00867953" w:rsidRPr="00BB423C" w:rsidRDefault="00867953" w:rsidP="00755ACD">
            <w:pPr>
              <w:contextualSpacing/>
              <w:textAlignment w:val="baseline"/>
              <w:rPr>
                <w:rFonts w:ascii="Times New Roman" w:hAnsi="Times New Roman" w:cs="Times New Roman"/>
                <w:sz w:val="24"/>
                <w:szCs w:val="24"/>
                <w:shd w:val="clear" w:color="auto" w:fill="FFFFFF"/>
              </w:rPr>
            </w:pPr>
            <w:r w:rsidRPr="00BB423C">
              <w:rPr>
                <w:rFonts w:ascii="Times New Roman" w:hAnsi="Times New Roman" w:cs="Times New Roman"/>
                <w:sz w:val="24"/>
                <w:szCs w:val="24"/>
                <w:shd w:val="clear" w:color="auto" w:fill="FFFFFF"/>
              </w:rPr>
              <w:t>Наличие добавок – Нет.</w:t>
            </w:r>
          </w:p>
          <w:p w:rsidR="00867953" w:rsidRDefault="00867953" w:rsidP="00755ACD">
            <w:pPr>
              <w:contextualSpacing/>
              <w:textAlignment w:val="baseline"/>
              <w:rPr>
                <w:rFonts w:ascii="Times New Roman" w:hAnsi="Times New Roman" w:cs="Times New Roman"/>
                <w:sz w:val="24"/>
                <w:szCs w:val="24"/>
                <w:shd w:val="clear" w:color="auto" w:fill="FFFFFF"/>
              </w:rPr>
            </w:pPr>
            <w:r w:rsidRPr="00BB423C">
              <w:rPr>
                <w:rFonts w:ascii="Times New Roman" w:hAnsi="Times New Roman" w:cs="Times New Roman"/>
                <w:sz w:val="24"/>
                <w:szCs w:val="24"/>
                <w:shd w:val="clear" w:color="auto" w:fill="FFFFFF"/>
              </w:rPr>
              <w:t>Наличие начинки -  Нет.</w:t>
            </w:r>
          </w:p>
          <w:p w:rsidR="00867953" w:rsidRPr="00BB423C" w:rsidRDefault="00867953" w:rsidP="00755ACD">
            <w:pPr>
              <w:pStyle w:val="ConsPlusTitle"/>
              <w:contextualSpacing/>
              <w:rPr>
                <w:rFonts w:ascii="Times New Roman" w:hAnsi="Times New Roman" w:cs="Times New Roman"/>
                <w:sz w:val="24"/>
                <w:szCs w:val="24"/>
                <w:shd w:val="clear" w:color="auto" w:fill="FFFFFF"/>
              </w:rPr>
            </w:pPr>
            <w:r>
              <w:rPr>
                <w:rFonts w:ascii="Times New Roman" w:hAnsi="Times New Roman" w:cs="Times New Roman"/>
                <w:b w:val="0"/>
                <w:sz w:val="24"/>
                <w:szCs w:val="24"/>
                <w:bdr w:val="none" w:sz="0" w:space="0" w:color="auto" w:frame="1"/>
              </w:rPr>
              <w:t>Наименование страны происхождения товара: Российская Федерация</w:t>
            </w:r>
          </w:p>
        </w:tc>
        <w:tc>
          <w:tcPr>
            <w:tcW w:w="937" w:type="dxa"/>
            <w:tcBorders>
              <w:top w:val="single" w:sz="4" w:space="0" w:color="000000"/>
              <w:left w:val="single" w:sz="4" w:space="0" w:color="000000"/>
              <w:bottom w:val="single" w:sz="4" w:space="0" w:color="000000"/>
              <w:right w:val="single" w:sz="4" w:space="0" w:color="000000"/>
            </w:tcBorders>
          </w:tcPr>
          <w:p w:rsidR="00867953" w:rsidRPr="000C0EB8" w:rsidRDefault="00867953"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кг</w:t>
            </w:r>
          </w:p>
        </w:tc>
      </w:tr>
    </w:tbl>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1. Требования к качественным характеристикам товара.</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Предлагаемый к поставке товар должен соответствовать требованиям:</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ГОСТ 8227-2022 «Изделия хлебобулочные. Укладывание, хранение и транспортирование».</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Технического регламента Таможенного союза «О безопасности пищевой продукции» (ТР ТС 021/2011);</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 -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 Нормам Федерального закона от 02.01.2000 г. № 29 «О качестве и безопасности пищевых    продуктов»; </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Нормам Федерального закона от 30.03.1999 г. № 52 «О санитарно-эпидемиологическом благополучии населения»;</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РФ от 28.09.2020 № </w:t>
      </w:r>
      <w:r w:rsidR="003B278F" w:rsidRPr="000C0EB8">
        <w:rPr>
          <w:rFonts w:ascii="Times New Roman" w:hAnsi="Times New Roman" w:cs="Times New Roman"/>
          <w:sz w:val="24"/>
          <w:szCs w:val="24"/>
        </w:rPr>
        <w:t>28 (</w:t>
      </w:r>
      <w:r w:rsidRPr="000C0EB8">
        <w:rPr>
          <w:rFonts w:ascii="Times New Roman" w:hAnsi="Times New Roman" w:cs="Times New Roman"/>
          <w:sz w:val="24"/>
          <w:szCs w:val="24"/>
        </w:rPr>
        <w:t>далее - СП 2.4.3648-20);</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Постановления Правительства РФ № 982 от 1 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Поставка товара должна выполняться в строгом соответствии с требованиями санитарных правил и норм: </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lastRenderedPageBreak/>
        <w:t xml:space="preserve">- СанПиН 2.3.2.1078-01 «Гигиенические требования безопасности и пищевой ценности пищевых продуктов»; </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СанПиН 2.3.2.1324-03 «Гигиенические требования к срокам годности и условиям хранения пищевых продуктов»</w:t>
      </w: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u w:val="single"/>
        </w:rPr>
      </w:pPr>
      <w:r w:rsidRPr="000C0EB8">
        <w:rPr>
          <w:rFonts w:ascii="Times New Roman" w:hAnsi="Times New Roman" w:cs="Times New Roman"/>
          <w:sz w:val="24"/>
          <w:szCs w:val="24"/>
          <w:u w:val="single"/>
        </w:rPr>
        <w:t>Требования к маркировке, упаковке и транспортировке:</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Товар поставляется в индивидуальной упаковке. Товар поставляется в таре и упаковке без нарушения целостности транспортной и фабричной упаковки </w:t>
      </w:r>
      <w:r w:rsidRPr="000C0EB8">
        <w:rPr>
          <w:rFonts w:ascii="Times New Roman" w:hAnsi="Times New Roman" w:cs="Times New Roman"/>
          <w:bCs/>
          <w:sz w:val="24"/>
          <w:szCs w:val="24"/>
        </w:rPr>
        <w:t xml:space="preserve">Тара и упаковка товара должны быть изготовлены из материалов </w:t>
      </w:r>
      <w:r w:rsidRPr="000C0EB8">
        <w:rPr>
          <w:rFonts w:ascii="Times New Roman" w:hAnsi="Times New Roman" w:cs="Times New Roman"/>
          <w:sz w:val="24"/>
          <w:szCs w:val="24"/>
        </w:rPr>
        <w:t xml:space="preserve">допустимых к применению для упаковки продуктов питания, </w:t>
      </w:r>
      <w:r w:rsidRPr="000C0EB8">
        <w:rPr>
          <w:rFonts w:ascii="Times New Roman" w:hAnsi="Times New Roman" w:cs="Times New Roman"/>
          <w:bCs/>
          <w:sz w:val="24"/>
          <w:szCs w:val="24"/>
        </w:rPr>
        <w:t>должны соответствовать требованиям нормативной документации, предотвращать повреждения или порчу товаров, обеспечивать их сохранность во время перевозки к конечному пункту, тара должна быть промаркирована и использоваться строго по назначению</w:t>
      </w:r>
      <w:r w:rsidRPr="000C0EB8">
        <w:rPr>
          <w:rFonts w:ascii="Times New Roman" w:hAnsi="Times New Roman" w:cs="Times New Roman"/>
          <w:sz w:val="24"/>
          <w:szCs w:val="24"/>
        </w:rPr>
        <w:t>.</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           Продукты питания должны иметь документы, подтверждающие их происхождение, качество и безопасность, на таре должна быть указана информация (маркировочные ярлыки или их копии) о производителе, составе, сроке годности, дате выработке и условия их хранения, каждая партия продуктов должна сопровождаться сертификатом соответствия или декларацией о соответствии, удостоверением качества. </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Поставщик обязан использовать для поставки товара специально оборудованный транспорт, предназначенный для осуществления перевозок пищевых продуктов. Транспортные средства должны содержаться в чистоте, а их использование обеспечить условия, исключающие загрязнение и изменение органолептических свойств товара.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контейнеров не могли являться источником загрязнения товара.</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Весь поставляемый Товар должен отвечать требованиям нормативной документации по использованию в детском питании.</w:t>
      </w: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         У лиц, доставляющих товар должно быть наличие медицинской книжки.</w:t>
      </w:r>
      <w:r w:rsidRPr="000C0EB8">
        <w:rPr>
          <w:rFonts w:ascii="Times New Roman" w:hAnsi="Times New Roman" w:cs="Times New Roman"/>
          <w:b/>
          <w:sz w:val="24"/>
          <w:szCs w:val="24"/>
        </w:rPr>
        <w:t> </w:t>
      </w:r>
      <w:r w:rsidRPr="000C0EB8">
        <w:rPr>
          <w:rFonts w:ascii="Times New Roman" w:hAnsi="Times New Roman" w:cs="Times New Roman"/>
          <w:sz w:val="24"/>
          <w:szCs w:val="24"/>
        </w:rPr>
        <w:t>Поставка Товара включает в себя доставку Товара до места поставки, погрузо-разгрузочные работы на складе.</w:t>
      </w: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427A2C">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lastRenderedPageBreak/>
        <w:t>Приложение N 3</w:t>
      </w:r>
    </w:p>
    <w:p w:rsidR="000C0EB8" w:rsidRPr="000C0EB8" w:rsidRDefault="000C0EB8" w:rsidP="00427A2C">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к Контракту</w:t>
      </w:r>
    </w:p>
    <w:p w:rsidR="00D932EE" w:rsidRPr="000C0EB8" w:rsidRDefault="00D932EE" w:rsidP="00D932EE">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от "</w:t>
      </w:r>
      <w:r>
        <w:rPr>
          <w:rFonts w:ascii="Times New Roman" w:hAnsi="Times New Roman" w:cs="Times New Roman"/>
          <w:sz w:val="24"/>
          <w:szCs w:val="24"/>
        </w:rPr>
        <w:t>12</w:t>
      </w:r>
      <w:r w:rsidRPr="000C0EB8">
        <w:rPr>
          <w:rFonts w:ascii="Times New Roman" w:hAnsi="Times New Roman" w:cs="Times New Roman"/>
          <w:sz w:val="24"/>
          <w:szCs w:val="24"/>
        </w:rPr>
        <w:t xml:space="preserve">" </w:t>
      </w:r>
      <w:r>
        <w:rPr>
          <w:rFonts w:ascii="Times New Roman" w:hAnsi="Times New Roman" w:cs="Times New Roman"/>
          <w:sz w:val="24"/>
          <w:szCs w:val="24"/>
        </w:rPr>
        <w:t>декабря</w:t>
      </w:r>
      <w:r w:rsidRPr="000C0EB8">
        <w:rPr>
          <w:rFonts w:ascii="Times New Roman" w:hAnsi="Times New Roman" w:cs="Times New Roman"/>
          <w:sz w:val="24"/>
          <w:szCs w:val="24"/>
        </w:rPr>
        <w:t xml:space="preserve"> 20</w:t>
      </w:r>
      <w:r>
        <w:rPr>
          <w:rFonts w:ascii="Times New Roman" w:hAnsi="Times New Roman" w:cs="Times New Roman"/>
          <w:sz w:val="24"/>
          <w:szCs w:val="24"/>
        </w:rPr>
        <w:t>25</w:t>
      </w:r>
      <w:r w:rsidRPr="000C0EB8">
        <w:rPr>
          <w:rFonts w:ascii="Times New Roman" w:hAnsi="Times New Roman" w:cs="Times New Roman"/>
          <w:sz w:val="24"/>
          <w:szCs w:val="24"/>
        </w:rPr>
        <w:t xml:space="preserve"> г. N </w:t>
      </w:r>
      <w:r w:rsidRPr="005D3416">
        <w:rPr>
          <w:rFonts w:ascii="Times New Roman" w:hAnsi="Times New Roman" w:cs="Times New Roman"/>
          <w:sz w:val="24"/>
          <w:szCs w:val="24"/>
        </w:rPr>
        <w:t>0855300002825000716</w:t>
      </w: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427A2C">
      <w:pPr>
        <w:spacing w:after="1" w:line="220" w:lineRule="atLeast"/>
        <w:jc w:val="center"/>
        <w:rPr>
          <w:rFonts w:ascii="Times New Roman" w:hAnsi="Times New Roman" w:cs="Times New Roman"/>
          <w:sz w:val="24"/>
          <w:szCs w:val="24"/>
        </w:rPr>
      </w:pPr>
      <w:bookmarkStart w:id="27" w:name="P465"/>
      <w:bookmarkEnd w:id="27"/>
      <w:r w:rsidRPr="000C0EB8">
        <w:rPr>
          <w:rFonts w:ascii="Times New Roman" w:hAnsi="Times New Roman" w:cs="Times New Roman"/>
          <w:sz w:val="24"/>
          <w:szCs w:val="24"/>
        </w:rPr>
        <w:t>ФОРМА ЗАЯВКИ НА ПОСТАВКУ ТОВАРА</w:t>
      </w: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427A2C">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Заявка на поставку Товара N __</w:t>
      </w:r>
    </w:p>
    <w:p w:rsidR="000C0EB8" w:rsidRPr="000C0EB8" w:rsidRDefault="000C0EB8" w:rsidP="00427A2C">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к Контракту от "__" _____ 20__ г. N ____</w:t>
      </w:r>
    </w:p>
    <w:p w:rsidR="000C0EB8" w:rsidRPr="000C0EB8" w:rsidRDefault="000C0EB8" w:rsidP="000C0EB8">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0C0EB8" w:rsidRPr="000C0EB8" w:rsidTr="005D3416">
        <w:tc>
          <w:tcPr>
            <w:tcW w:w="1728" w:type="dxa"/>
            <w:tcBorders>
              <w:top w:val="nil"/>
              <w:left w:val="nil"/>
              <w:bottom w:val="nil"/>
              <w:right w:val="nil"/>
            </w:tcBorders>
            <w:vAlign w:val="center"/>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г. ________</w:t>
            </w:r>
          </w:p>
        </w:tc>
        <w:tc>
          <w:tcPr>
            <w:tcW w:w="4819"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2494" w:type="dxa"/>
            <w:tcBorders>
              <w:top w:val="nil"/>
              <w:left w:val="nil"/>
              <w:bottom w:val="nil"/>
              <w:right w:val="nil"/>
            </w:tcBorders>
            <w:vAlign w:val="center"/>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от _________</w:t>
            </w:r>
          </w:p>
        </w:tc>
      </w:tr>
    </w:tbl>
    <w:p w:rsidR="000C0EB8" w:rsidRPr="000C0EB8" w:rsidRDefault="000C0EB8" w:rsidP="000C0EB8">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9"/>
        <w:gridCol w:w="1778"/>
        <w:gridCol w:w="1397"/>
        <w:gridCol w:w="1894"/>
        <w:gridCol w:w="2226"/>
        <w:gridCol w:w="2096"/>
      </w:tblGrid>
      <w:tr w:rsidR="000C0EB8" w:rsidRPr="000C0EB8" w:rsidTr="00E02546">
        <w:trPr>
          <w:trHeight w:val="1448"/>
        </w:trPr>
        <w:tc>
          <w:tcPr>
            <w:tcW w:w="699"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N п/п</w:t>
            </w:r>
          </w:p>
        </w:tc>
        <w:tc>
          <w:tcPr>
            <w:tcW w:w="1778"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Наименование Товара</w:t>
            </w:r>
          </w:p>
        </w:tc>
        <w:tc>
          <w:tcPr>
            <w:tcW w:w="1397"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Единицы измерения</w:t>
            </w:r>
          </w:p>
        </w:tc>
        <w:tc>
          <w:tcPr>
            <w:tcW w:w="1894"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Количество в единицах измерения</w:t>
            </w:r>
          </w:p>
        </w:tc>
        <w:tc>
          <w:tcPr>
            <w:tcW w:w="2226"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Цена за единицу измерения, руб. (включая НДС) (если облагается НДС)</w:t>
            </w:r>
          </w:p>
        </w:tc>
        <w:tc>
          <w:tcPr>
            <w:tcW w:w="2096"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Стоимость, руб. (включая НДС) (если облагается НДС)</w:t>
            </w:r>
          </w:p>
        </w:tc>
      </w:tr>
      <w:tr w:rsidR="000C0EB8" w:rsidRPr="000C0EB8" w:rsidTr="00E02546">
        <w:trPr>
          <w:trHeight w:val="286"/>
        </w:trPr>
        <w:tc>
          <w:tcPr>
            <w:tcW w:w="699" w:type="dxa"/>
          </w:tcPr>
          <w:p w:rsidR="000C0EB8" w:rsidRPr="000C0EB8" w:rsidRDefault="000C0EB8" w:rsidP="00427A2C">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1</w:t>
            </w:r>
          </w:p>
        </w:tc>
        <w:tc>
          <w:tcPr>
            <w:tcW w:w="1778" w:type="dxa"/>
          </w:tcPr>
          <w:p w:rsidR="000C0EB8" w:rsidRPr="000C0EB8" w:rsidRDefault="000C0EB8" w:rsidP="00427A2C">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2</w:t>
            </w:r>
          </w:p>
        </w:tc>
        <w:tc>
          <w:tcPr>
            <w:tcW w:w="1397" w:type="dxa"/>
          </w:tcPr>
          <w:p w:rsidR="000C0EB8" w:rsidRPr="000C0EB8" w:rsidRDefault="000C0EB8" w:rsidP="00427A2C">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3</w:t>
            </w:r>
          </w:p>
        </w:tc>
        <w:tc>
          <w:tcPr>
            <w:tcW w:w="1894" w:type="dxa"/>
          </w:tcPr>
          <w:p w:rsidR="000C0EB8" w:rsidRPr="000C0EB8" w:rsidRDefault="000C0EB8" w:rsidP="00427A2C">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4</w:t>
            </w:r>
          </w:p>
        </w:tc>
        <w:tc>
          <w:tcPr>
            <w:tcW w:w="2226" w:type="dxa"/>
          </w:tcPr>
          <w:p w:rsidR="000C0EB8" w:rsidRPr="000C0EB8" w:rsidRDefault="000C0EB8" w:rsidP="00427A2C">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5</w:t>
            </w:r>
          </w:p>
        </w:tc>
        <w:tc>
          <w:tcPr>
            <w:tcW w:w="2096" w:type="dxa"/>
          </w:tcPr>
          <w:p w:rsidR="000C0EB8" w:rsidRPr="000C0EB8" w:rsidRDefault="000C0EB8" w:rsidP="00427A2C">
            <w:pPr>
              <w:spacing w:after="1" w:line="220" w:lineRule="atLeast"/>
              <w:jc w:val="center"/>
              <w:rPr>
                <w:rFonts w:ascii="Times New Roman" w:hAnsi="Times New Roman" w:cs="Times New Roman"/>
                <w:sz w:val="24"/>
                <w:szCs w:val="24"/>
              </w:rPr>
            </w:pPr>
            <w:r w:rsidRPr="000C0EB8">
              <w:rPr>
                <w:rFonts w:ascii="Times New Roman" w:hAnsi="Times New Roman" w:cs="Times New Roman"/>
                <w:sz w:val="24"/>
                <w:szCs w:val="24"/>
              </w:rPr>
              <w:t>6</w:t>
            </w:r>
          </w:p>
        </w:tc>
      </w:tr>
      <w:tr w:rsidR="000C0EB8" w:rsidRPr="000C0EB8" w:rsidTr="00E02546">
        <w:trPr>
          <w:trHeight w:val="303"/>
        </w:trPr>
        <w:tc>
          <w:tcPr>
            <w:tcW w:w="699"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1.</w:t>
            </w:r>
          </w:p>
        </w:tc>
        <w:tc>
          <w:tcPr>
            <w:tcW w:w="1778" w:type="dxa"/>
            <w:vAlign w:val="center"/>
          </w:tcPr>
          <w:p w:rsidR="000C0EB8" w:rsidRPr="000C0EB8" w:rsidRDefault="000C0EB8" w:rsidP="000C0EB8">
            <w:pPr>
              <w:spacing w:after="1" w:line="220" w:lineRule="atLeast"/>
              <w:jc w:val="both"/>
              <w:rPr>
                <w:rFonts w:ascii="Times New Roman" w:hAnsi="Times New Roman" w:cs="Times New Roman"/>
                <w:sz w:val="24"/>
                <w:szCs w:val="24"/>
              </w:rPr>
            </w:pPr>
          </w:p>
        </w:tc>
        <w:tc>
          <w:tcPr>
            <w:tcW w:w="1397" w:type="dxa"/>
            <w:vAlign w:val="center"/>
          </w:tcPr>
          <w:p w:rsidR="000C0EB8" w:rsidRPr="000C0EB8" w:rsidRDefault="000C0EB8" w:rsidP="000C0EB8">
            <w:pPr>
              <w:spacing w:after="1" w:line="220" w:lineRule="atLeast"/>
              <w:jc w:val="both"/>
              <w:rPr>
                <w:rFonts w:ascii="Times New Roman" w:hAnsi="Times New Roman" w:cs="Times New Roman"/>
                <w:sz w:val="24"/>
                <w:szCs w:val="24"/>
              </w:rPr>
            </w:pPr>
          </w:p>
        </w:tc>
        <w:tc>
          <w:tcPr>
            <w:tcW w:w="1894"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2226"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2096" w:type="dxa"/>
          </w:tcPr>
          <w:p w:rsidR="000C0EB8" w:rsidRPr="000C0EB8" w:rsidRDefault="000C0EB8" w:rsidP="000C0EB8">
            <w:pPr>
              <w:spacing w:after="1" w:line="220" w:lineRule="atLeast"/>
              <w:jc w:val="both"/>
              <w:rPr>
                <w:rFonts w:ascii="Times New Roman" w:hAnsi="Times New Roman" w:cs="Times New Roman"/>
                <w:sz w:val="24"/>
                <w:szCs w:val="24"/>
              </w:rPr>
            </w:pPr>
          </w:p>
        </w:tc>
      </w:tr>
      <w:tr w:rsidR="000C0EB8" w:rsidRPr="000C0EB8" w:rsidTr="00E02546">
        <w:trPr>
          <w:trHeight w:val="286"/>
        </w:trPr>
        <w:tc>
          <w:tcPr>
            <w:tcW w:w="699"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2.</w:t>
            </w:r>
          </w:p>
        </w:tc>
        <w:tc>
          <w:tcPr>
            <w:tcW w:w="1778"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1397"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1894"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2226"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2096" w:type="dxa"/>
          </w:tcPr>
          <w:p w:rsidR="000C0EB8" w:rsidRPr="000C0EB8" w:rsidRDefault="000C0EB8" w:rsidP="000C0EB8">
            <w:pPr>
              <w:spacing w:after="1" w:line="220" w:lineRule="atLeast"/>
              <w:jc w:val="both"/>
              <w:rPr>
                <w:rFonts w:ascii="Times New Roman" w:hAnsi="Times New Roman" w:cs="Times New Roman"/>
                <w:sz w:val="24"/>
                <w:szCs w:val="24"/>
              </w:rPr>
            </w:pPr>
          </w:p>
        </w:tc>
      </w:tr>
      <w:tr w:rsidR="000C0EB8" w:rsidRPr="000C0EB8" w:rsidTr="00E02546">
        <w:trPr>
          <w:trHeight w:val="303"/>
        </w:trPr>
        <w:tc>
          <w:tcPr>
            <w:tcW w:w="699"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3.</w:t>
            </w:r>
          </w:p>
        </w:tc>
        <w:tc>
          <w:tcPr>
            <w:tcW w:w="1778"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1397"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1894"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2226" w:type="dxa"/>
          </w:tcPr>
          <w:p w:rsidR="000C0EB8" w:rsidRPr="000C0EB8" w:rsidRDefault="000C0EB8" w:rsidP="000C0EB8">
            <w:pPr>
              <w:spacing w:after="1" w:line="220" w:lineRule="atLeast"/>
              <w:jc w:val="both"/>
              <w:rPr>
                <w:rFonts w:ascii="Times New Roman" w:hAnsi="Times New Roman" w:cs="Times New Roman"/>
                <w:sz w:val="24"/>
                <w:szCs w:val="24"/>
              </w:rPr>
            </w:pPr>
          </w:p>
        </w:tc>
        <w:tc>
          <w:tcPr>
            <w:tcW w:w="2096" w:type="dxa"/>
          </w:tcPr>
          <w:p w:rsidR="000C0EB8" w:rsidRPr="000C0EB8" w:rsidRDefault="000C0EB8" w:rsidP="000C0EB8">
            <w:pPr>
              <w:spacing w:after="1" w:line="220" w:lineRule="atLeast"/>
              <w:jc w:val="both"/>
              <w:rPr>
                <w:rFonts w:ascii="Times New Roman" w:hAnsi="Times New Roman" w:cs="Times New Roman"/>
                <w:sz w:val="24"/>
                <w:szCs w:val="24"/>
              </w:rPr>
            </w:pPr>
          </w:p>
        </w:tc>
      </w:tr>
    </w:tbl>
    <w:p w:rsidR="000C0EB8" w:rsidRPr="000C0EB8" w:rsidRDefault="000C0EB8" w:rsidP="000C0EB8">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0C0EB8" w:rsidRPr="000C0EB8" w:rsidTr="005D3416">
        <w:tc>
          <w:tcPr>
            <w:tcW w:w="9015" w:type="dxa"/>
            <w:gridSpan w:val="3"/>
            <w:tcBorders>
              <w:top w:val="nil"/>
              <w:left w:val="nil"/>
              <w:bottom w:val="nil"/>
              <w:right w:val="nil"/>
            </w:tcBorders>
            <w:vAlign w:val="center"/>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Адрес поставки Товара: ________</w:t>
            </w:r>
          </w:p>
        </w:tc>
      </w:tr>
      <w:tr w:rsidR="000C0EB8" w:rsidRPr="000C0EB8" w:rsidTr="005D3416">
        <w:tc>
          <w:tcPr>
            <w:tcW w:w="3175" w:type="dxa"/>
            <w:tcBorders>
              <w:top w:val="nil"/>
              <w:left w:val="nil"/>
              <w:bottom w:val="nil"/>
              <w:right w:val="nil"/>
            </w:tcBorders>
            <w:vAlign w:val="bottom"/>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Подпись:</w:t>
            </w:r>
          </w:p>
        </w:tc>
        <w:tc>
          <w:tcPr>
            <w:tcW w:w="2268"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72"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r>
      <w:tr w:rsidR="000C0EB8" w:rsidRPr="000C0EB8" w:rsidTr="005D3416">
        <w:tc>
          <w:tcPr>
            <w:tcW w:w="3175"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От Заказчика:</w:t>
            </w:r>
          </w:p>
        </w:tc>
        <w:tc>
          <w:tcPr>
            <w:tcW w:w="2268"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72"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r>
      <w:tr w:rsidR="000C0EB8" w:rsidRPr="000C0EB8" w:rsidTr="005D3416">
        <w:tc>
          <w:tcPr>
            <w:tcW w:w="3175" w:type="dxa"/>
            <w:tcBorders>
              <w:top w:val="nil"/>
              <w:left w:val="nil"/>
              <w:bottom w:val="single" w:sz="4" w:space="0" w:color="auto"/>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2268"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72"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r>
      <w:tr w:rsidR="000C0EB8" w:rsidRPr="000C0EB8" w:rsidTr="005D3416">
        <w:tc>
          <w:tcPr>
            <w:tcW w:w="3175" w:type="dxa"/>
            <w:tcBorders>
              <w:top w:val="single" w:sz="4" w:space="0" w:color="auto"/>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М.П. (при наличии)</w:t>
            </w:r>
          </w:p>
        </w:tc>
        <w:tc>
          <w:tcPr>
            <w:tcW w:w="2268"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72"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r>
      <w:tr w:rsidR="000C0EB8" w:rsidRPr="000C0EB8" w:rsidTr="005D3416">
        <w:tc>
          <w:tcPr>
            <w:tcW w:w="3175"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2268"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72"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r>
      <w:tr w:rsidR="000C0EB8" w:rsidRPr="000C0EB8" w:rsidTr="005D3416">
        <w:tc>
          <w:tcPr>
            <w:tcW w:w="3175" w:type="dxa"/>
            <w:tcBorders>
              <w:top w:val="nil"/>
              <w:left w:val="nil"/>
              <w:bottom w:val="nil"/>
              <w:right w:val="nil"/>
            </w:tcBorders>
            <w:vAlign w:val="center"/>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От Заказчика:</w:t>
            </w:r>
          </w:p>
        </w:tc>
        <w:tc>
          <w:tcPr>
            <w:tcW w:w="2268" w:type="dxa"/>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3572" w:type="dxa"/>
            <w:tcBorders>
              <w:top w:val="nil"/>
              <w:left w:val="nil"/>
              <w:bottom w:val="nil"/>
              <w:right w:val="nil"/>
            </w:tcBorders>
            <w:vAlign w:val="center"/>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От Поставщика:</w:t>
            </w:r>
          </w:p>
        </w:tc>
      </w:tr>
      <w:tr w:rsidR="005D3416" w:rsidRPr="000C0EB8" w:rsidTr="005D3416">
        <w:tc>
          <w:tcPr>
            <w:tcW w:w="3175" w:type="dxa"/>
            <w:tcBorders>
              <w:top w:val="nil"/>
              <w:left w:val="nil"/>
              <w:bottom w:val="single" w:sz="4" w:space="0" w:color="auto"/>
              <w:right w:val="nil"/>
            </w:tcBorders>
          </w:tcPr>
          <w:p w:rsidR="005D3416" w:rsidRPr="006549F2" w:rsidRDefault="005D3416" w:rsidP="005D3416">
            <w:pPr>
              <w:spacing w:after="1" w:line="220" w:lineRule="atLeast"/>
              <w:jc w:val="right"/>
              <w:rPr>
                <w:rFonts w:ascii="Times New Roman" w:hAnsi="Times New Roman" w:cs="Times New Roman"/>
                <w:sz w:val="24"/>
                <w:szCs w:val="24"/>
              </w:rPr>
            </w:pPr>
            <w:r w:rsidRPr="006549F2">
              <w:rPr>
                <w:rFonts w:ascii="Times New Roman" w:hAnsi="Times New Roman" w:cs="Times New Roman"/>
                <w:sz w:val="24"/>
                <w:szCs w:val="24"/>
              </w:rPr>
              <w:t>Н.В. Сидорова</w:t>
            </w:r>
          </w:p>
        </w:tc>
        <w:tc>
          <w:tcPr>
            <w:tcW w:w="2268" w:type="dxa"/>
            <w:tcBorders>
              <w:top w:val="nil"/>
              <w:left w:val="nil"/>
              <w:bottom w:val="nil"/>
              <w:right w:val="nil"/>
            </w:tcBorders>
          </w:tcPr>
          <w:p w:rsidR="005D3416" w:rsidRPr="00C243DB" w:rsidRDefault="005D3416" w:rsidP="005D3416">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5D3416" w:rsidRPr="006549F2" w:rsidRDefault="005D3416" w:rsidP="005D3416">
            <w:pPr>
              <w:spacing w:after="1" w:line="220" w:lineRule="atLeast"/>
              <w:jc w:val="right"/>
              <w:rPr>
                <w:rFonts w:ascii="Times New Roman" w:hAnsi="Times New Roman" w:cs="Times New Roman"/>
                <w:sz w:val="24"/>
                <w:szCs w:val="24"/>
              </w:rPr>
            </w:pPr>
            <w:r w:rsidRPr="006549F2">
              <w:rPr>
                <w:rFonts w:ascii="Times New Roman" w:hAnsi="Times New Roman" w:cs="Times New Roman"/>
                <w:sz w:val="24"/>
                <w:szCs w:val="24"/>
              </w:rPr>
              <w:t>М.М. Коротков</w:t>
            </w:r>
          </w:p>
        </w:tc>
      </w:tr>
      <w:tr w:rsidR="005D3416" w:rsidRPr="000C0EB8" w:rsidTr="005D3416">
        <w:tblPrEx>
          <w:tblBorders>
            <w:insideH w:val="single" w:sz="4" w:space="0" w:color="auto"/>
          </w:tblBorders>
        </w:tblPrEx>
        <w:tc>
          <w:tcPr>
            <w:tcW w:w="3175" w:type="dxa"/>
            <w:tcBorders>
              <w:top w:val="single" w:sz="4" w:space="0" w:color="auto"/>
              <w:left w:val="nil"/>
              <w:bottom w:val="nil"/>
              <w:right w:val="nil"/>
            </w:tcBorders>
          </w:tcPr>
          <w:p w:rsidR="005D3416" w:rsidRPr="000C0EB8" w:rsidRDefault="005D3416"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М.П. (при наличии)</w:t>
            </w:r>
          </w:p>
        </w:tc>
        <w:tc>
          <w:tcPr>
            <w:tcW w:w="2268" w:type="dxa"/>
            <w:tcBorders>
              <w:top w:val="nil"/>
              <w:left w:val="nil"/>
              <w:bottom w:val="nil"/>
              <w:right w:val="nil"/>
            </w:tcBorders>
          </w:tcPr>
          <w:p w:rsidR="005D3416" w:rsidRPr="000C0EB8" w:rsidRDefault="005D3416" w:rsidP="000C0EB8">
            <w:pPr>
              <w:spacing w:after="1" w:line="220" w:lineRule="atLeast"/>
              <w:jc w:val="both"/>
              <w:rPr>
                <w:rFonts w:ascii="Times New Roman" w:hAnsi="Times New Roman" w:cs="Times New Roman"/>
                <w:sz w:val="24"/>
                <w:szCs w:val="24"/>
              </w:rPr>
            </w:pPr>
          </w:p>
        </w:tc>
        <w:tc>
          <w:tcPr>
            <w:tcW w:w="3572" w:type="dxa"/>
            <w:tcBorders>
              <w:top w:val="single" w:sz="4" w:space="0" w:color="auto"/>
              <w:left w:val="nil"/>
              <w:bottom w:val="nil"/>
              <w:right w:val="nil"/>
            </w:tcBorders>
          </w:tcPr>
          <w:p w:rsidR="005D3416" w:rsidRPr="000C0EB8" w:rsidRDefault="005D3416"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М.П. (при наличии)</w:t>
            </w:r>
          </w:p>
        </w:tc>
      </w:tr>
    </w:tbl>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p>
    <w:p w:rsidR="000C0EB8" w:rsidRDefault="000C0EB8" w:rsidP="000C0EB8">
      <w:pPr>
        <w:spacing w:after="1" w:line="220" w:lineRule="atLeast"/>
        <w:jc w:val="both"/>
        <w:rPr>
          <w:rFonts w:ascii="Times New Roman" w:hAnsi="Times New Roman" w:cs="Times New Roman"/>
          <w:sz w:val="24"/>
          <w:szCs w:val="24"/>
        </w:rPr>
      </w:pPr>
    </w:p>
    <w:p w:rsidR="00F2589C" w:rsidRDefault="00F2589C" w:rsidP="000C0EB8">
      <w:pPr>
        <w:spacing w:after="1" w:line="220" w:lineRule="atLeast"/>
        <w:jc w:val="both"/>
        <w:rPr>
          <w:rFonts w:ascii="Times New Roman" w:hAnsi="Times New Roman" w:cs="Times New Roman"/>
          <w:sz w:val="24"/>
          <w:szCs w:val="24"/>
        </w:rPr>
      </w:pPr>
    </w:p>
    <w:p w:rsidR="00F2589C" w:rsidRDefault="00F2589C" w:rsidP="000C0EB8">
      <w:pPr>
        <w:spacing w:after="1" w:line="220" w:lineRule="atLeast"/>
        <w:jc w:val="both"/>
        <w:rPr>
          <w:rFonts w:ascii="Times New Roman" w:hAnsi="Times New Roman" w:cs="Times New Roman"/>
          <w:sz w:val="24"/>
          <w:szCs w:val="24"/>
        </w:rPr>
      </w:pPr>
    </w:p>
    <w:p w:rsidR="00F2589C" w:rsidRDefault="00F2589C" w:rsidP="000C0EB8">
      <w:pPr>
        <w:spacing w:after="1" w:line="220" w:lineRule="atLeast"/>
        <w:jc w:val="both"/>
        <w:rPr>
          <w:rFonts w:ascii="Times New Roman" w:hAnsi="Times New Roman" w:cs="Times New Roman"/>
          <w:sz w:val="24"/>
          <w:szCs w:val="24"/>
        </w:rPr>
      </w:pPr>
    </w:p>
    <w:p w:rsidR="00F2589C" w:rsidRDefault="00F2589C" w:rsidP="000C0EB8">
      <w:pPr>
        <w:spacing w:after="1" w:line="220" w:lineRule="atLeast"/>
        <w:jc w:val="both"/>
        <w:rPr>
          <w:rFonts w:ascii="Times New Roman" w:hAnsi="Times New Roman" w:cs="Times New Roman"/>
          <w:sz w:val="24"/>
          <w:szCs w:val="24"/>
        </w:rPr>
      </w:pPr>
    </w:p>
    <w:p w:rsidR="00F2589C" w:rsidRDefault="00F2589C" w:rsidP="000C0EB8">
      <w:pPr>
        <w:spacing w:after="1" w:line="220" w:lineRule="atLeast"/>
        <w:jc w:val="both"/>
        <w:rPr>
          <w:rFonts w:ascii="Times New Roman" w:hAnsi="Times New Roman" w:cs="Times New Roman"/>
          <w:sz w:val="24"/>
          <w:szCs w:val="24"/>
        </w:rPr>
      </w:pPr>
    </w:p>
    <w:p w:rsidR="00F2589C" w:rsidRDefault="00F2589C" w:rsidP="000C0EB8">
      <w:pPr>
        <w:spacing w:after="1" w:line="220" w:lineRule="atLeast"/>
        <w:jc w:val="both"/>
        <w:rPr>
          <w:rFonts w:ascii="Times New Roman" w:hAnsi="Times New Roman" w:cs="Times New Roman"/>
          <w:sz w:val="24"/>
          <w:szCs w:val="24"/>
        </w:rPr>
      </w:pPr>
    </w:p>
    <w:p w:rsidR="00F2589C" w:rsidRDefault="00F2589C" w:rsidP="000C0EB8">
      <w:pPr>
        <w:spacing w:after="1" w:line="220" w:lineRule="atLeast"/>
        <w:jc w:val="both"/>
        <w:rPr>
          <w:rFonts w:ascii="Times New Roman" w:hAnsi="Times New Roman" w:cs="Times New Roman"/>
          <w:sz w:val="24"/>
          <w:szCs w:val="24"/>
        </w:rPr>
      </w:pPr>
    </w:p>
    <w:p w:rsidR="00F2589C" w:rsidRDefault="00F2589C" w:rsidP="000C0EB8">
      <w:pPr>
        <w:spacing w:after="1" w:line="220" w:lineRule="atLeast"/>
        <w:jc w:val="both"/>
        <w:rPr>
          <w:rFonts w:ascii="Times New Roman" w:hAnsi="Times New Roman" w:cs="Times New Roman"/>
          <w:sz w:val="24"/>
          <w:szCs w:val="24"/>
        </w:rPr>
      </w:pPr>
    </w:p>
    <w:p w:rsidR="00F2589C" w:rsidRDefault="00F2589C" w:rsidP="000C0EB8">
      <w:pPr>
        <w:spacing w:after="1" w:line="220" w:lineRule="atLeast"/>
        <w:jc w:val="both"/>
        <w:rPr>
          <w:rFonts w:ascii="Times New Roman" w:hAnsi="Times New Roman" w:cs="Times New Roman"/>
          <w:sz w:val="24"/>
          <w:szCs w:val="24"/>
        </w:rPr>
      </w:pPr>
    </w:p>
    <w:p w:rsidR="00F2589C" w:rsidRPr="000C0EB8" w:rsidRDefault="00F2589C" w:rsidP="000C0EB8">
      <w:pPr>
        <w:spacing w:after="1" w:line="220" w:lineRule="atLeast"/>
        <w:jc w:val="both"/>
        <w:rPr>
          <w:rFonts w:ascii="Times New Roman" w:hAnsi="Times New Roman" w:cs="Times New Roman"/>
          <w:sz w:val="24"/>
          <w:szCs w:val="24"/>
        </w:rPr>
      </w:pPr>
    </w:p>
    <w:p w:rsidR="000C0EB8" w:rsidRPr="000C0EB8" w:rsidRDefault="000C0EB8" w:rsidP="00427A2C">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Приложение N 4*</w:t>
      </w:r>
    </w:p>
    <w:p w:rsidR="000C0EB8" w:rsidRPr="000C0EB8" w:rsidRDefault="000C0EB8" w:rsidP="00427A2C">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к Контракту</w:t>
      </w:r>
    </w:p>
    <w:p w:rsidR="00D932EE" w:rsidRPr="000C0EB8" w:rsidRDefault="00D932EE" w:rsidP="00D932EE">
      <w:pPr>
        <w:spacing w:after="1" w:line="220" w:lineRule="atLeast"/>
        <w:jc w:val="right"/>
        <w:rPr>
          <w:rFonts w:ascii="Times New Roman" w:hAnsi="Times New Roman" w:cs="Times New Roman"/>
          <w:sz w:val="24"/>
          <w:szCs w:val="24"/>
        </w:rPr>
      </w:pPr>
      <w:r w:rsidRPr="000C0EB8">
        <w:rPr>
          <w:rFonts w:ascii="Times New Roman" w:hAnsi="Times New Roman" w:cs="Times New Roman"/>
          <w:sz w:val="24"/>
          <w:szCs w:val="24"/>
        </w:rPr>
        <w:t>от "</w:t>
      </w:r>
      <w:r>
        <w:rPr>
          <w:rFonts w:ascii="Times New Roman" w:hAnsi="Times New Roman" w:cs="Times New Roman"/>
          <w:sz w:val="24"/>
          <w:szCs w:val="24"/>
        </w:rPr>
        <w:t>12</w:t>
      </w:r>
      <w:r w:rsidRPr="000C0EB8">
        <w:rPr>
          <w:rFonts w:ascii="Times New Roman" w:hAnsi="Times New Roman" w:cs="Times New Roman"/>
          <w:sz w:val="24"/>
          <w:szCs w:val="24"/>
        </w:rPr>
        <w:t xml:space="preserve">" </w:t>
      </w:r>
      <w:r>
        <w:rPr>
          <w:rFonts w:ascii="Times New Roman" w:hAnsi="Times New Roman" w:cs="Times New Roman"/>
          <w:sz w:val="24"/>
          <w:szCs w:val="24"/>
        </w:rPr>
        <w:t>декабря</w:t>
      </w:r>
      <w:r w:rsidRPr="000C0EB8">
        <w:rPr>
          <w:rFonts w:ascii="Times New Roman" w:hAnsi="Times New Roman" w:cs="Times New Roman"/>
          <w:sz w:val="24"/>
          <w:szCs w:val="24"/>
        </w:rPr>
        <w:t xml:space="preserve"> 20</w:t>
      </w:r>
      <w:r>
        <w:rPr>
          <w:rFonts w:ascii="Times New Roman" w:hAnsi="Times New Roman" w:cs="Times New Roman"/>
          <w:sz w:val="24"/>
          <w:szCs w:val="24"/>
        </w:rPr>
        <w:t>25</w:t>
      </w:r>
      <w:r w:rsidRPr="000C0EB8">
        <w:rPr>
          <w:rFonts w:ascii="Times New Roman" w:hAnsi="Times New Roman" w:cs="Times New Roman"/>
          <w:sz w:val="24"/>
          <w:szCs w:val="24"/>
        </w:rPr>
        <w:t xml:space="preserve"> г. N </w:t>
      </w:r>
      <w:r w:rsidRPr="005D3416">
        <w:rPr>
          <w:rFonts w:ascii="Times New Roman" w:hAnsi="Times New Roman" w:cs="Times New Roman"/>
          <w:sz w:val="24"/>
          <w:szCs w:val="24"/>
        </w:rPr>
        <w:t>0855300002825000716</w:t>
      </w:r>
    </w:p>
    <w:p w:rsidR="000C0EB8" w:rsidRPr="000C0EB8" w:rsidRDefault="000C0EB8" w:rsidP="00427A2C">
      <w:pPr>
        <w:spacing w:after="1" w:line="220" w:lineRule="atLeast"/>
        <w:jc w:val="right"/>
        <w:rPr>
          <w:rFonts w:ascii="Times New Roman" w:hAnsi="Times New Roman" w:cs="Times New Roman"/>
          <w:sz w:val="24"/>
          <w:szCs w:val="24"/>
        </w:rPr>
      </w:pPr>
    </w:p>
    <w:p w:rsidR="000C0EB8" w:rsidRPr="000C0EB8" w:rsidRDefault="000C0EB8" w:rsidP="00427A2C">
      <w:pPr>
        <w:spacing w:after="1" w:line="220" w:lineRule="atLeast"/>
        <w:jc w:val="center"/>
        <w:rPr>
          <w:rFonts w:ascii="Times New Roman" w:hAnsi="Times New Roman" w:cs="Times New Roman"/>
          <w:sz w:val="24"/>
          <w:szCs w:val="24"/>
        </w:rPr>
      </w:pPr>
      <w:bookmarkStart w:id="28" w:name="P580"/>
      <w:bookmarkEnd w:id="28"/>
      <w:r w:rsidRPr="000C0EB8">
        <w:rPr>
          <w:rFonts w:ascii="Times New Roman" w:hAnsi="Times New Roman" w:cs="Times New Roman"/>
          <w:sz w:val="24"/>
          <w:szCs w:val="24"/>
        </w:rPr>
        <w:t>ПЕРЕЧЕНЬ АДРЕСОВ ПОСТАВКИ ТОВАРА</w:t>
      </w:r>
    </w:p>
    <w:p w:rsidR="000C0EB8" w:rsidRPr="000C0EB8" w:rsidRDefault="000C0EB8" w:rsidP="000C0EB8">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699"/>
        <w:gridCol w:w="1667"/>
        <w:gridCol w:w="1752"/>
        <w:gridCol w:w="1928"/>
      </w:tblGrid>
      <w:tr w:rsidR="000C0EB8" w:rsidRPr="000C0EB8" w:rsidTr="005D3416">
        <w:tc>
          <w:tcPr>
            <w:tcW w:w="907"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N п/п</w:t>
            </w:r>
          </w:p>
        </w:tc>
        <w:tc>
          <w:tcPr>
            <w:tcW w:w="2699"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Адрес поставки Товара</w:t>
            </w:r>
          </w:p>
        </w:tc>
        <w:tc>
          <w:tcPr>
            <w:tcW w:w="1667"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Наименование Товара</w:t>
            </w:r>
          </w:p>
        </w:tc>
        <w:tc>
          <w:tcPr>
            <w:tcW w:w="1752"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Единицы измерения</w:t>
            </w:r>
          </w:p>
        </w:tc>
        <w:tc>
          <w:tcPr>
            <w:tcW w:w="1928" w:type="dxa"/>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Количество Товара</w:t>
            </w:r>
          </w:p>
        </w:tc>
      </w:tr>
      <w:tr w:rsidR="005D3416" w:rsidRPr="000C0EB8" w:rsidTr="005D3416">
        <w:tc>
          <w:tcPr>
            <w:tcW w:w="907" w:type="dxa"/>
          </w:tcPr>
          <w:p w:rsidR="005D3416" w:rsidRPr="000C0EB8" w:rsidRDefault="005D3416" w:rsidP="000C0EB8">
            <w:pPr>
              <w:numPr>
                <w:ilvl w:val="0"/>
                <w:numId w:val="1"/>
              </w:numPr>
              <w:spacing w:after="1" w:line="220" w:lineRule="atLeast"/>
              <w:jc w:val="both"/>
              <w:rPr>
                <w:rFonts w:ascii="Times New Roman" w:hAnsi="Times New Roman" w:cs="Times New Roman"/>
                <w:sz w:val="24"/>
                <w:szCs w:val="24"/>
              </w:rPr>
            </w:pPr>
          </w:p>
        </w:tc>
        <w:tc>
          <w:tcPr>
            <w:tcW w:w="2699" w:type="dxa"/>
          </w:tcPr>
          <w:p w:rsidR="005D3416" w:rsidRPr="00453226" w:rsidRDefault="005D3416" w:rsidP="005D3416">
            <w:pPr>
              <w:spacing w:after="1" w:line="220" w:lineRule="atLeast"/>
              <w:rPr>
                <w:rFonts w:ascii="Times New Roman" w:hAnsi="Times New Roman"/>
                <w:bCs/>
              </w:rPr>
            </w:pPr>
            <w:r w:rsidRPr="00453226">
              <w:rPr>
                <w:rFonts w:ascii="Times New Roman" w:hAnsi="Times New Roman"/>
                <w:bCs/>
              </w:rPr>
              <w:t xml:space="preserve">г. Пенза, </w:t>
            </w:r>
            <w:r>
              <w:rPr>
                <w:rFonts w:ascii="Times New Roman" w:hAnsi="Times New Roman"/>
                <w:bCs/>
              </w:rPr>
              <w:t>ул. Антонова 45А</w:t>
            </w:r>
          </w:p>
          <w:p w:rsidR="005D3416" w:rsidRPr="00820925" w:rsidRDefault="005D3416" w:rsidP="005D3416">
            <w:pPr>
              <w:spacing w:after="1" w:line="220" w:lineRule="atLeast"/>
              <w:rPr>
                <w:rFonts w:ascii="Times New Roman" w:eastAsia="Calibri" w:hAnsi="Times New Roman" w:cs="Times New Roman"/>
                <w:sz w:val="24"/>
                <w:szCs w:val="24"/>
              </w:rPr>
            </w:pPr>
          </w:p>
        </w:tc>
        <w:tc>
          <w:tcPr>
            <w:tcW w:w="1667" w:type="dxa"/>
            <w:vAlign w:val="center"/>
          </w:tcPr>
          <w:p w:rsidR="005D3416" w:rsidRPr="000C0EB8" w:rsidRDefault="005D3416" w:rsidP="000C0EB8">
            <w:pPr>
              <w:spacing w:after="1" w:line="220" w:lineRule="atLeast"/>
              <w:jc w:val="both"/>
              <w:rPr>
                <w:rFonts w:ascii="Times New Roman" w:hAnsi="Times New Roman" w:cs="Times New Roman"/>
                <w:sz w:val="24"/>
                <w:szCs w:val="24"/>
              </w:rPr>
            </w:pPr>
          </w:p>
        </w:tc>
        <w:tc>
          <w:tcPr>
            <w:tcW w:w="1752" w:type="dxa"/>
            <w:vAlign w:val="center"/>
          </w:tcPr>
          <w:p w:rsidR="005D3416" w:rsidRPr="000C0EB8" w:rsidRDefault="005D3416" w:rsidP="000C0EB8">
            <w:pPr>
              <w:spacing w:after="1" w:line="220" w:lineRule="atLeast"/>
              <w:jc w:val="both"/>
              <w:rPr>
                <w:rFonts w:ascii="Times New Roman" w:hAnsi="Times New Roman" w:cs="Times New Roman"/>
                <w:sz w:val="24"/>
                <w:szCs w:val="24"/>
              </w:rPr>
            </w:pPr>
          </w:p>
        </w:tc>
        <w:tc>
          <w:tcPr>
            <w:tcW w:w="1928" w:type="dxa"/>
          </w:tcPr>
          <w:p w:rsidR="005D3416" w:rsidRPr="000C0EB8" w:rsidRDefault="005D3416" w:rsidP="000C0EB8">
            <w:pPr>
              <w:spacing w:after="1" w:line="220" w:lineRule="atLeast"/>
              <w:jc w:val="both"/>
              <w:rPr>
                <w:rFonts w:ascii="Times New Roman" w:hAnsi="Times New Roman" w:cs="Times New Roman"/>
                <w:sz w:val="24"/>
                <w:szCs w:val="24"/>
              </w:rPr>
            </w:pPr>
          </w:p>
        </w:tc>
      </w:tr>
      <w:tr w:rsidR="005D3416" w:rsidRPr="000C0EB8" w:rsidTr="005D3416">
        <w:tc>
          <w:tcPr>
            <w:tcW w:w="907" w:type="dxa"/>
          </w:tcPr>
          <w:p w:rsidR="005D3416" w:rsidRPr="000C0EB8" w:rsidRDefault="005D3416" w:rsidP="000C0EB8">
            <w:pPr>
              <w:numPr>
                <w:ilvl w:val="0"/>
                <w:numId w:val="1"/>
              </w:numPr>
              <w:spacing w:after="1" w:line="220" w:lineRule="atLeast"/>
              <w:jc w:val="both"/>
              <w:rPr>
                <w:rFonts w:ascii="Times New Roman" w:hAnsi="Times New Roman" w:cs="Times New Roman"/>
                <w:sz w:val="24"/>
                <w:szCs w:val="24"/>
              </w:rPr>
            </w:pPr>
          </w:p>
        </w:tc>
        <w:tc>
          <w:tcPr>
            <w:tcW w:w="2699" w:type="dxa"/>
          </w:tcPr>
          <w:p w:rsidR="005D3416" w:rsidRPr="00453226" w:rsidRDefault="005D3416" w:rsidP="005D3416">
            <w:pPr>
              <w:spacing w:after="1" w:line="220" w:lineRule="atLeast"/>
              <w:rPr>
                <w:rFonts w:ascii="Times New Roman" w:hAnsi="Times New Roman"/>
                <w:bCs/>
              </w:rPr>
            </w:pPr>
            <w:r w:rsidRPr="00453226">
              <w:rPr>
                <w:rFonts w:ascii="Times New Roman" w:hAnsi="Times New Roman"/>
                <w:bCs/>
              </w:rPr>
              <w:t xml:space="preserve">г. Пенза, ул. </w:t>
            </w:r>
            <w:r>
              <w:rPr>
                <w:rFonts w:ascii="Times New Roman" w:hAnsi="Times New Roman"/>
                <w:bCs/>
              </w:rPr>
              <w:t>Антонова 68</w:t>
            </w:r>
          </w:p>
          <w:p w:rsidR="005D3416" w:rsidRPr="00820925" w:rsidRDefault="005D3416" w:rsidP="005D3416">
            <w:pPr>
              <w:spacing w:after="1" w:line="220" w:lineRule="atLeast"/>
              <w:rPr>
                <w:rFonts w:ascii="Times New Roman" w:eastAsia="Calibri" w:hAnsi="Times New Roman" w:cs="Times New Roman"/>
                <w:sz w:val="24"/>
                <w:szCs w:val="24"/>
              </w:rPr>
            </w:pPr>
          </w:p>
        </w:tc>
        <w:tc>
          <w:tcPr>
            <w:tcW w:w="1667" w:type="dxa"/>
            <w:vAlign w:val="center"/>
          </w:tcPr>
          <w:p w:rsidR="005D3416" w:rsidRPr="000C0EB8" w:rsidRDefault="005D3416" w:rsidP="000C0EB8">
            <w:pPr>
              <w:spacing w:after="1" w:line="220" w:lineRule="atLeast"/>
              <w:jc w:val="both"/>
              <w:rPr>
                <w:rFonts w:ascii="Times New Roman" w:hAnsi="Times New Roman" w:cs="Times New Roman"/>
                <w:sz w:val="24"/>
                <w:szCs w:val="24"/>
              </w:rPr>
            </w:pPr>
          </w:p>
        </w:tc>
        <w:tc>
          <w:tcPr>
            <w:tcW w:w="1752" w:type="dxa"/>
            <w:vAlign w:val="center"/>
          </w:tcPr>
          <w:p w:rsidR="005D3416" w:rsidRPr="000C0EB8" w:rsidRDefault="005D3416" w:rsidP="000C0EB8">
            <w:pPr>
              <w:spacing w:after="1" w:line="220" w:lineRule="atLeast"/>
              <w:jc w:val="both"/>
              <w:rPr>
                <w:rFonts w:ascii="Times New Roman" w:hAnsi="Times New Roman" w:cs="Times New Roman"/>
                <w:sz w:val="24"/>
                <w:szCs w:val="24"/>
              </w:rPr>
            </w:pPr>
          </w:p>
        </w:tc>
        <w:tc>
          <w:tcPr>
            <w:tcW w:w="1928" w:type="dxa"/>
          </w:tcPr>
          <w:p w:rsidR="005D3416" w:rsidRPr="000C0EB8" w:rsidRDefault="005D3416" w:rsidP="000C0EB8">
            <w:pPr>
              <w:spacing w:after="1" w:line="220" w:lineRule="atLeast"/>
              <w:jc w:val="both"/>
              <w:rPr>
                <w:rFonts w:ascii="Times New Roman" w:hAnsi="Times New Roman" w:cs="Times New Roman"/>
                <w:sz w:val="24"/>
                <w:szCs w:val="24"/>
              </w:rPr>
            </w:pPr>
          </w:p>
        </w:tc>
      </w:tr>
      <w:tr w:rsidR="005D3416" w:rsidRPr="000C0EB8" w:rsidTr="005D3416">
        <w:tc>
          <w:tcPr>
            <w:tcW w:w="907" w:type="dxa"/>
          </w:tcPr>
          <w:p w:rsidR="005D3416" w:rsidRPr="000C0EB8" w:rsidRDefault="005D3416" w:rsidP="000C0EB8">
            <w:pPr>
              <w:numPr>
                <w:ilvl w:val="0"/>
                <w:numId w:val="1"/>
              </w:numPr>
              <w:spacing w:after="1" w:line="220" w:lineRule="atLeast"/>
              <w:jc w:val="both"/>
              <w:rPr>
                <w:rFonts w:ascii="Times New Roman" w:hAnsi="Times New Roman" w:cs="Times New Roman"/>
                <w:sz w:val="24"/>
                <w:szCs w:val="24"/>
              </w:rPr>
            </w:pPr>
          </w:p>
        </w:tc>
        <w:tc>
          <w:tcPr>
            <w:tcW w:w="2699" w:type="dxa"/>
          </w:tcPr>
          <w:p w:rsidR="005D3416" w:rsidRPr="000C0EB8" w:rsidRDefault="005D3416" w:rsidP="000C0EB8">
            <w:pPr>
              <w:spacing w:after="1" w:line="220" w:lineRule="atLeast"/>
              <w:jc w:val="both"/>
              <w:rPr>
                <w:rFonts w:ascii="Times New Roman" w:hAnsi="Times New Roman" w:cs="Times New Roman"/>
                <w:sz w:val="24"/>
                <w:szCs w:val="24"/>
              </w:rPr>
            </w:pPr>
          </w:p>
        </w:tc>
        <w:tc>
          <w:tcPr>
            <w:tcW w:w="1667" w:type="dxa"/>
            <w:vAlign w:val="center"/>
          </w:tcPr>
          <w:p w:rsidR="005D3416" w:rsidRPr="000C0EB8" w:rsidRDefault="005D3416" w:rsidP="000C0EB8">
            <w:pPr>
              <w:spacing w:after="1" w:line="220" w:lineRule="atLeast"/>
              <w:jc w:val="both"/>
              <w:rPr>
                <w:rFonts w:ascii="Times New Roman" w:hAnsi="Times New Roman" w:cs="Times New Roman"/>
                <w:sz w:val="24"/>
                <w:szCs w:val="24"/>
              </w:rPr>
            </w:pPr>
          </w:p>
        </w:tc>
        <w:tc>
          <w:tcPr>
            <w:tcW w:w="1752" w:type="dxa"/>
            <w:vAlign w:val="center"/>
          </w:tcPr>
          <w:p w:rsidR="005D3416" w:rsidRPr="000C0EB8" w:rsidRDefault="005D3416" w:rsidP="000C0EB8">
            <w:pPr>
              <w:spacing w:after="1" w:line="220" w:lineRule="atLeast"/>
              <w:jc w:val="both"/>
              <w:rPr>
                <w:rFonts w:ascii="Times New Roman" w:hAnsi="Times New Roman" w:cs="Times New Roman"/>
                <w:sz w:val="24"/>
                <w:szCs w:val="24"/>
              </w:rPr>
            </w:pPr>
          </w:p>
        </w:tc>
        <w:tc>
          <w:tcPr>
            <w:tcW w:w="1928" w:type="dxa"/>
          </w:tcPr>
          <w:p w:rsidR="005D3416" w:rsidRPr="000C0EB8" w:rsidRDefault="005D3416" w:rsidP="000C0EB8">
            <w:pPr>
              <w:spacing w:after="1" w:line="220" w:lineRule="atLeast"/>
              <w:jc w:val="both"/>
              <w:rPr>
                <w:rFonts w:ascii="Times New Roman" w:hAnsi="Times New Roman" w:cs="Times New Roman"/>
                <w:sz w:val="24"/>
                <w:szCs w:val="24"/>
              </w:rPr>
            </w:pPr>
          </w:p>
        </w:tc>
      </w:tr>
      <w:tr w:rsidR="005D3416" w:rsidRPr="000C0EB8" w:rsidTr="005D3416">
        <w:tc>
          <w:tcPr>
            <w:tcW w:w="907" w:type="dxa"/>
          </w:tcPr>
          <w:p w:rsidR="005D3416" w:rsidRPr="000C0EB8" w:rsidRDefault="005D3416" w:rsidP="000C0EB8">
            <w:pPr>
              <w:numPr>
                <w:ilvl w:val="0"/>
                <w:numId w:val="1"/>
              </w:numPr>
              <w:spacing w:after="1" w:line="220" w:lineRule="atLeast"/>
              <w:jc w:val="both"/>
              <w:rPr>
                <w:rFonts w:ascii="Times New Roman" w:hAnsi="Times New Roman" w:cs="Times New Roman"/>
                <w:sz w:val="24"/>
                <w:szCs w:val="24"/>
              </w:rPr>
            </w:pPr>
          </w:p>
        </w:tc>
        <w:tc>
          <w:tcPr>
            <w:tcW w:w="2699" w:type="dxa"/>
          </w:tcPr>
          <w:p w:rsidR="005D3416" w:rsidRPr="000C0EB8" w:rsidRDefault="005D3416"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 </w:t>
            </w:r>
          </w:p>
        </w:tc>
        <w:tc>
          <w:tcPr>
            <w:tcW w:w="1667" w:type="dxa"/>
            <w:vAlign w:val="center"/>
          </w:tcPr>
          <w:p w:rsidR="005D3416" w:rsidRPr="000C0EB8" w:rsidRDefault="005D3416" w:rsidP="000C0EB8">
            <w:pPr>
              <w:spacing w:after="1" w:line="220" w:lineRule="atLeast"/>
              <w:jc w:val="both"/>
              <w:rPr>
                <w:rFonts w:ascii="Times New Roman" w:hAnsi="Times New Roman" w:cs="Times New Roman"/>
                <w:sz w:val="24"/>
                <w:szCs w:val="24"/>
              </w:rPr>
            </w:pPr>
          </w:p>
        </w:tc>
        <w:tc>
          <w:tcPr>
            <w:tcW w:w="1752" w:type="dxa"/>
            <w:vAlign w:val="center"/>
          </w:tcPr>
          <w:p w:rsidR="005D3416" w:rsidRPr="000C0EB8" w:rsidRDefault="005D3416" w:rsidP="000C0EB8">
            <w:pPr>
              <w:spacing w:after="1" w:line="220" w:lineRule="atLeast"/>
              <w:jc w:val="both"/>
              <w:rPr>
                <w:rFonts w:ascii="Times New Roman" w:hAnsi="Times New Roman" w:cs="Times New Roman"/>
                <w:sz w:val="24"/>
                <w:szCs w:val="24"/>
              </w:rPr>
            </w:pPr>
          </w:p>
        </w:tc>
        <w:tc>
          <w:tcPr>
            <w:tcW w:w="1928" w:type="dxa"/>
          </w:tcPr>
          <w:p w:rsidR="005D3416" w:rsidRPr="000C0EB8" w:rsidRDefault="005D3416" w:rsidP="000C0EB8">
            <w:pPr>
              <w:spacing w:after="1" w:line="220" w:lineRule="atLeast"/>
              <w:jc w:val="both"/>
              <w:rPr>
                <w:rFonts w:ascii="Times New Roman" w:hAnsi="Times New Roman" w:cs="Times New Roman"/>
                <w:sz w:val="24"/>
                <w:szCs w:val="24"/>
              </w:rPr>
            </w:pPr>
          </w:p>
        </w:tc>
      </w:tr>
    </w:tbl>
    <w:p w:rsidR="000C0EB8" w:rsidRPr="000C0EB8" w:rsidRDefault="000C0EB8" w:rsidP="000C0EB8">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0C0EB8" w:rsidRPr="000C0EB8" w:rsidTr="005D3416">
        <w:tc>
          <w:tcPr>
            <w:tcW w:w="3288" w:type="dxa"/>
            <w:tcBorders>
              <w:top w:val="nil"/>
              <w:left w:val="nil"/>
              <w:bottom w:val="nil"/>
              <w:right w:val="nil"/>
            </w:tcBorders>
            <w:vAlign w:val="bottom"/>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0C0EB8" w:rsidRPr="000C0EB8" w:rsidRDefault="000C0EB8" w:rsidP="000C0EB8">
            <w:pPr>
              <w:spacing w:after="1" w:line="220" w:lineRule="atLeast"/>
              <w:jc w:val="both"/>
              <w:rPr>
                <w:rFonts w:ascii="Times New Roman" w:hAnsi="Times New Roman" w:cs="Times New Roman"/>
                <w:sz w:val="24"/>
                <w:szCs w:val="24"/>
              </w:rPr>
            </w:pPr>
          </w:p>
        </w:tc>
        <w:tc>
          <w:tcPr>
            <w:tcW w:w="4128" w:type="dxa"/>
            <w:tcBorders>
              <w:top w:val="nil"/>
              <w:left w:val="nil"/>
              <w:bottom w:val="nil"/>
              <w:right w:val="nil"/>
            </w:tcBorders>
            <w:vAlign w:val="bottom"/>
          </w:tcPr>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От Поставщика:</w:t>
            </w:r>
          </w:p>
        </w:tc>
      </w:tr>
      <w:tr w:rsidR="005D3416" w:rsidRPr="000C0EB8" w:rsidTr="005D3416">
        <w:tc>
          <w:tcPr>
            <w:tcW w:w="3288" w:type="dxa"/>
            <w:tcBorders>
              <w:top w:val="nil"/>
              <w:left w:val="nil"/>
              <w:bottom w:val="single" w:sz="4" w:space="0" w:color="auto"/>
              <w:right w:val="nil"/>
            </w:tcBorders>
          </w:tcPr>
          <w:p w:rsidR="005D3416" w:rsidRPr="000C0EB8" w:rsidRDefault="005D3416" w:rsidP="005D3416">
            <w:pPr>
              <w:spacing w:after="1" w:line="220" w:lineRule="atLeast"/>
              <w:jc w:val="right"/>
              <w:rPr>
                <w:rFonts w:ascii="Times New Roman" w:hAnsi="Times New Roman" w:cs="Times New Roman"/>
                <w:sz w:val="24"/>
                <w:szCs w:val="24"/>
              </w:rPr>
            </w:pPr>
            <w:r w:rsidRPr="006549F2">
              <w:rPr>
                <w:rFonts w:ascii="Times New Roman" w:hAnsi="Times New Roman" w:cs="Times New Roman"/>
                <w:sz w:val="24"/>
                <w:szCs w:val="24"/>
              </w:rPr>
              <w:t>Н.В. Сидорова</w:t>
            </w:r>
          </w:p>
        </w:tc>
        <w:tc>
          <w:tcPr>
            <w:tcW w:w="1550" w:type="dxa"/>
            <w:vMerge/>
            <w:tcBorders>
              <w:top w:val="nil"/>
              <w:left w:val="nil"/>
              <w:bottom w:val="nil"/>
              <w:right w:val="nil"/>
            </w:tcBorders>
          </w:tcPr>
          <w:p w:rsidR="005D3416" w:rsidRPr="000C0EB8" w:rsidRDefault="005D3416" w:rsidP="000C0EB8">
            <w:pPr>
              <w:spacing w:after="1" w:line="220" w:lineRule="atLeast"/>
              <w:jc w:val="both"/>
              <w:rPr>
                <w:rFonts w:ascii="Times New Roman" w:hAnsi="Times New Roman" w:cs="Times New Roman"/>
                <w:sz w:val="24"/>
                <w:szCs w:val="24"/>
              </w:rPr>
            </w:pPr>
          </w:p>
        </w:tc>
        <w:tc>
          <w:tcPr>
            <w:tcW w:w="4128" w:type="dxa"/>
            <w:tcBorders>
              <w:top w:val="nil"/>
              <w:left w:val="nil"/>
              <w:bottom w:val="single" w:sz="4" w:space="0" w:color="auto"/>
              <w:right w:val="nil"/>
            </w:tcBorders>
          </w:tcPr>
          <w:p w:rsidR="005D3416" w:rsidRPr="000C0EB8" w:rsidRDefault="005D3416" w:rsidP="005D3416">
            <w:pPr>
              <w:spacing w:after="1" w:line="220" w:lineRule="atLeast"/>
              <w:jc w:val="right"/>
              <w:rPr>
                <w:rFonts w:ascii="Times New Roman" w:hAnsi="Times New Roman" w:cs="Times New Roman"/>
                <w:sz w:val="24"/>
                <w:szCs w:val="24"/>
              </w:rPr>
            </w:pPr>
            <w:r w:rsidRPr="006549F2">
              <w:rPr>
                <w:rFonts w:ascii="Times New Roman" w:hAnsi="Times New Roman" w:cs="Times New Roman"/>
                <w:sz w:val="24"/>
                <w:szCs w:val="24"/>
              </w:rPr>
              <w:t>М.М. Коротков</w:t>
            </w:r>
          </w:p>
        </w:tc>
      </w:tr>
      <w:tr w:rsidR="005D3416" w:rsidRPr="000C0EB8" w:rsidTr="005D3416">
        <w:tblPrEx>
          <w:tblBorders>
            <w:insideH w:val="single" w:sz="4" w:space="0" w:color="auto"/>
          </w:tblBorders>
        </w:tblPrEx>
        <w:tc>
          <w:tcPr>
            <w:tcW w:w="3288" w:type="dxa"/>
            <w:tcBorders>
              <w:top w:val="single" w:sz="4" w:space="0" w:color="auto"/>
              <w:left w:val="nil"/>
              <w:bottom w:val="nil"/>
              <w:right w:val="nil"/>
            </w:tcBorders>
          </w:tcPr>
          <w:p w:rsidR="005D3416" w:rsidRPr="000C0EB8" w:rsidRDefault="005D3416"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5D3416" w:rsidRPr="000C0EB8" w:rsidRDefault="005D3416" w:rsidP="000C0EB8">
            <w:pPr>
              <w:spacing w:after="1" w:line="220" w:lineRule="atLeast"/>
              <w:jc w:val="both"/>
              <w:rPr>
                <w:rFonts w:ascii="Times New Roman" w:hAnsi="Times New Roman" w:cs="Times New Roman"/>
                <w:sz w:val="24"/>
                <w:szCs w:val="24"/>
              </w:rPr>
            </w:pPr>
          </w:p>
        </w:tc>
        <w:tc>
          <w:tcPr>
            <w:tcW w:w="4128" w:type="dxa"/>
            <w:tcBorders>
              <w:top w:val="single" w:sz="4" w:space="0" w:color="auto"/>
              <w:left w:val="nil"/>
              <w:bottom w:val="nil"/>
              <w:right w:val="nil"/>
            </w:tcBorders>
          </w:tcPr>
          <w:p w:rsidR="005D3416" w:rsidRPr="000C0EB8" w:rsidRDefault="005D3416"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М.П. (при наличии)</w:t>
            </w:r>
          </w:p>
        </w:tc>
      </w:tr>
    </w:tbl>
    <w:p w:rsidR="000C0EB8" w:rsidRPr="000C0EB8" w:rsidRDefault="000C0EB8" w:rsidP="000C0EB8">
      <w:pPr>
        <w:spacing w:after="1" w:line="220" w:lineRule="atLeast"/>
        <w:jc w:val="both"/>
        <w:rPr>
          <w:rFonts w:ascii="Times New Roman" w:hAnsi="Times New Roman" w:cs="Times New Roman"/>
          <w:sz w:val="24"/>
          <w:szCs w:val="24"/>
        </w:rPr>
      </w:pPr>
    </w:p>
    <w:p w:rsidR="000C0EB8" w:rsidRPr="000C0EB8" w:rsidRDefault="000C0EB8" w:rsidP="000C0EB8">
      <w:pPr>
        <w:spacing w:after="1" w:line="220" w:lineRule="atLeast"/>
        <w:jc w:val="both"/>
        <w:rPr>
          <w:rFonts w:ascii="Times New Roman" w:hAnsi="Times New Roman" w:cs="Times New Roman"/>
          <w:sz w:val="24"/>
          <w:szCs w:val="24"/>
        </w:rPr>
      </w:pPr>
      <w:r w:rsidRPr="000C0EB8">
        <w:rPr>
          <w:rFonts w:ascii="Times New Roman" w:hAnsi="Times New Roman" w:cs="Times New Roman"/>
          <w:sz w:val="24"/>
          <w:szCs w:val="24"/>
        </w:rPr>
        <w:t xml:space="preserve">* Приложение № 4 применятся в случае поставки товара по нескольким адресам </w:t>
      </w:r>
    </w:p>
    <w:p w:rsidR="000C0EB8" w:rsidRPr="000C0EB8" w:rsidRDefault="000C0EB8" w:rsidP="000C0EB8">
      <w:pPr>
        <w:spacing w:after="1" w:line="220" w:lineRule="atLeast"/>
        <w:jc w:val="both"/>
        <w:rPr>
          <w:rFonts w:ascii="Times New Roman" w:hAnsi="Times New Roman" w:cs="Times New Roman"/>
          <w:sz w:val="24"/>
          <w:szCs w:val="24"/>
        </w:rPr>
      </w:pPr>
    </w:p>
    <w:p w:rsidR="00140089" w:rsidRPr="00C43661" w:rsidRDefault="007F3F24">
      <w:pPr>
        <w:spacing w:after="1" w:line="220" w:lineRule="atLeast"/>
        <w:jc w:val="both"/>
        <w:rPr>
          <w:rFonts w:ascii="Times New Roman" w:hAnsi="Times New Roman" w:cs="Times New Roman"/>
          <w:sz w:val="24"/>
          <w:szCs w:val="24"/>
        </w:rPr>
      </w:pPr>
      <w:r>
        <w:rPr>
          <w:noProof/>
          <w:lang w:eastAsia="ru-RU"/>
        </w:rPr>
        <w:drawing>
          <wp:inline distT="0" distB="0" distL="0" distR="0" wp14:anchorId="6A61F33E" wp14:editId="70A1ABA9">
            <wp:extent cx="6152515" cy="3002280"/>
            <wp:effectExtent l="0" t="0" r="63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6152515" cy="3002280"/>
                    </a:xfrm>
                    <a:prstGeom prst="rect">
                      <a:avLst/>
                    </a:prstGeom>
                  </pic:spPr>
                </pic:pic>
              </a:graphicData>
            </a:graphic>
          </wp:inline>
        </w:drawing>
      </w:r>
      <w:bookmarkStart w:id="29" w:name="_GoBack"/>
      <w:bookmarkEnd w:id="29"/>
    </w:p>
    <w:sectPr w:rsidR="00140089" w:rsidRPr="00C43661" w:rsidSect="00C16EE4">
      <w:pgSz w:w="11906" w:h="16838"/>
      <w:pgMar w:top="28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604F2"/>
    <w:multiLevelType w:val="hybridMultilevel"/>
    <w:tmpl w:val="D6E8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7A4"/>
    <w:rsid w:val="00000F80"/>
    <w:rsid w:val="00005E89"/>
    <w:rsid w:val="000076EB"/>
    <w:rsid w:val="0002493F"/>
    <w:rsid w:val="00035865"/>
    <w:rsid w:val="00041B5B"/>
    <w:rsid w:val="000470C1"/>
    <w:rsid w:val="000509E6"/>
    <w:rsid w:val="00052D50"/>
    <w:rsid w:val="000620F6"/>
    <w:rsid w:val="00062A3D"/>
    <w:rsid w:val="00064EA3"/>
    <w:rsid w:val="000656F1"/>
    <w:rsid w:val="00066C17"/>
    <w:rsid w:val="0006776C"/>
    <w:rsid w:val="00070DBF"/>
    <w:rsid w:val="000810F7"/>
    <w:rsid w:val="00087779"/>
    <w:rsid w:val="00094579"/>
    <w:rsid w:val="000945C3"/>
    <w:rsid w:val="000A0406"/>
    <w:rsid w:val="000B293A"/>
    <w:rsid w:val="000B326D"/>
    <w:rsid w:val="000B757A"/>
    <w:rsid w:val="000C0EB8"/>
    <w:rsid w:val="000C5812"/>
    <w:rsid w:val="000D664A"/>
    <w:rsid w:val="000E738D"/>
    <w:rsid w:val="000F011B"/>
    <w:rsid w:val="000F1CE3"/>
    <w:rsid w:val="000F3446"/>
    <w:rsid w:val="00100581"/>
    <w:rsid w:val="001020FD"/>
    <w:rsid w:val="00102608"/>
    <w:rsid w:val="0010424E"/>
    <w:rsid w:val="00113B54"/>
    <w:rsid w:val="001152F6"/>
    <w:rsid w:val="00116EED"/>
    <w:rsid w:val="00117D3F"/>
    <w:rsid w:val="00135480"/>
    <w:rsid w:val="00136C9B"/>
    <w:rsid w:val="00140089"/>
    <w:rsid w:val="00140C14"/>
    <w:rsid w:val="00144DDF"/>
    <w:rsid w:val="00146F26"/>
    <w:rsid w:val="0015515F"/>
    <w:rsid w:val="001552B7"/>
    <w:rsid w:val="00157914"/>
    <w:rsid w:val="001613D0"/>
    <w:rsid w:val="001624C1"/>
    <w:rsid w:val="00164966"/>
    <w:rsid w:val="00170DB1"/>
    <w:rsid w:val="00173FB2"/>
    <w:rsid w:val="00176A5F"/>
    <w:rsid w:val="00177469"/>
    <w:rsid w:val="00180271"/>
    <w:rsid w:val="0018243D"/>
    <w:rsid w:val="00185CDC"/>
    <w:rsid w:val="00190231"/>
    <w:rsid w:val="001A18CA"/>
    <w:rsid w:val="001A32F0"/>
    <w:rsid w:val="001A5C7A"/>
    <w:rsid w:val="001A6F12"/>
    <w:rsid w:val="001B1BB1"/>
    <w:rsid w:val="001B27F4"/>
    <w:rsid w:val="001B3012"/>
    <w:rsid w:val="001B6B07"/>
    <w:rsid w:val="001C735E"/>
    <w:rsid w:val="001D42D2"/>
    <w:rsid w:val="001D7378"/>
    <w:rsid w:val="001D787D"/>
    <w:rsid w:val="001D7B58"/>
    <w:rsid w:val="001E16AF"/>
    <w:rsid w:val="001E3B4B"/>
    <w:rsid w:val="001E48FA"/>
    <w:rsid w:val="001E5270"/>
    <w:rsid w:val="001F2101"/>
    <w:rsid w:val="001F295C"/>
    <w:rsid w:val="001F7B57"/>
    <w:rsid w:val="00202A5E"/>
    <w:rsid w:val="00205E75"/>
    <w:rsid w:val="002069E8"/>
    <w:rsid w:val="00207080"/>
    <w:rsid w:val="00207C93"/>
    <w:rsid w:val="002117F8"/>
    <w:rsid w:val="00211CD2"/>
    <w:rsid w:val="00214D2D"/>
    <w:rsid w:val="0021501F"/>
    <w:rsid w:val="00217F4C"/>
    <w:rsid w:val="00222B00"/>
    <w:rsid w:val="002425BE"/>
    <w:rsid w:val="002542A6"/>
    <w:rsid w:val="0025627C"/>
    <w:rsid w:val="00257BAA"/>
    <w:rsid w:val="00262D61"/>
    <w:rsid w:val="00266807"/>
    <w:rsid w:val="00270126"/>
    <w:rsid w:val="00272B54"/>
    <w:rsid w:val="002738F1"/>
    <w:rsid w:val="002749AF"/>
    <w:rsid w:val="00276362"/>
    <w:rsid w:val="0028337A"/>
    <w:rsid w:val="002912BE"/>
    <w:rsid w:val="00295F02"/>
    <w:rsid w:val="0029689D"/>
    <w:rsid w:val="002A0D77"/>
    <w:rsid w:val="002A17A4"/>
    <w:rsid w:val="002B0EC5"/>
    <w:rsid w:val="002B3DD6"/>
    <w:rsid w:val="002B4A64"/>
    <w:rsid w:val="002B51A8"/>
    <w:rsid w:val="002B6742"/>
    <w:rsid w:val="002B708F"/>
    <w:rsid w:val="002C03E4"/>
    <w:rsid w:val="002C4DA9"/>
    <w:rsid w:val="002D198B"/>
    <w:rsid w:val="002D577B"/>
    <w:rsid w:val="002E2A83"/>
    <w:rsid w:val="002F42E7"/>
    <w:rsid w:val="00312107"/>
    <w:rsid w:val="00312C51"/>
    <w:rsid w:val="0031667A"/>
    <w:rsid w:val="003349BC"/>
    <w:rsid w:val="0033682A"/>
    <w:rsid w:val="00336DF8"/>
    <w:rsid w:val="00344372"/>
    <w:rsid w:val="00360E20"/>
    <w:rsid w:val="00363906"/>
    <w:rsid w:val="00376645"/>
    <w:rsid w:val="003816FA"/>
    <w:rsid w:val="00382CDA"/>
    <w:rsid w:val="00384F96"/>
    <w:rsid w:val="003905C4"/>
    <w:rsid w:val="003943AB"/>
    <w:rsid w:val="00395520"/>
    <w:rsid w:val="003973F0"/>
    <w:rsid w:val="003A2520"/>
    <w:rsid w:val="003A69DE"/>
    <w:rsid w:val="003B07D3"/>
    <w:rsid w:val="003B278F"/>
    <w:rsid w:val="003B330D"/>
    <w:rsid w:val="003B6E11"/>
    <w:rsid w:val="003C2652"/>
    <w:rsid w:val="003D25D5"/>
    <w:rsid w:val="003D2AE2"/>
    <w:rsid w:val="003D3BFD"/>
    <w:rsid w:val="003D5CDF"/>
    <w:rsid w:val="003E29E7"/>
    <w:rsid w:val="003E420E"/>
    <w:rsid w:val="003E543B"/>
    <w:rsid w:val="003F10C7"/>
    <w:rsid w:val="003F6221"/>
    <w:rsid w:val="004031F1"/>
    <w:rsid w:val="0040740B"/>
    <w:rsid w:val="00420711"/>
    <w:rsid w:val="004213B8"/>
    <w:rsid w:val="00421B1C"/>
    <w:rsid w:val="00427A2C"/>
    <w:rsid w:val="00434EF3"/>
    <w:rsid w:val="00437744"/>
    <w:rsid w:val="0044161A"/>
    <w:rsid w:val="0045295B"/>
    <w:rsid w:val="00463F5B"/>
    <w:rsid w:val="004642FD"/>
    <w:rsid w:val="0047042A"/>
    <w:rsid w:val="00472DF7"/>
    <w:rsid w:val="00474164"/>
    <w:rsid w:val="00474E18"/>
    <w:rsid w:val="0047524F"/>
    <w:rsid w:val="00482729"/>
    <w:rsid w:val="00495383"/>
    <w:rsid w:val="004A1EA0"/>
    <w:rsid w:val="004A46F3"/>
    <w:rsid w:val="004B4E35"/>
    <w:rsid w:val="004B5120"/>
    <w:rsid w:val="004B640C"/>
    <w:rsid w:val="004C1392"/>
    <w:rsid w:val="004C1E49"/>
    <w:rsid w:val="004D092F"/>
    <w:rsid w:val="004D1D57"/>
    <w:rsid w:val="004D4BA8"/>
    <w:rsid w:val="004D7EEE"/>
    <w:rsid w:val="004E0742"/>
    <w:rsid w:val="004E590E"/>
    <w:rsid w:val="004E5AF7"/>
    <w:rsid w:val="004F41D6"/>
    <w:rsid w:val="00500535"/>
    <w:rsid w:val="005023CF"/>
    <w:rsid w:val="0050293E"/>
    <w:rsid w:val="00503601"/>
    <w:rsid w:val="00504898"/>
    <w:rsid w:val="00515A2C"/>
    <w:rsid w:val="005174B6"/>
    <w:rsid w:val="0053000C"/>
    <w:rsid w:val="005402A7"/>
    <w:rsid w:val="0054334B"/>
    <w:rsid w:val="0054758F"/>
    <w:rsid w:val="00551BB2"/>
    <w:rsid w:val="00556226"/>
    <w:rsid w:val="00577DC5"/>
    <w:rsid w:val="00580832"/>
    <w:rsid w:val="00586E84"/>
    <w:rsid w:val="00587D87"/>
    <w:rsid w:val="005901B8"/>
    <w:rsid w:val="005A1661"/>
    <w:rsid w:val="005A4E19"/>
    <w:rsid w:val="005B43B9"/>
    <w:rsid w:val="005B6F5E"/>
    <w:rsid w:val="005C1569"/>
    <w:rsid w:val="005C4151"/>
    <w:rsid w:val="005C6941"/>
    <w:rsid w:val="005D3416"/>
    <w:rsid w:val="005D64CB"/>
    <w:rsid w:val="005E4A84"/>
    <w:rsid w:val="005E5CC5"/>
    <w:rsid w:val="005F502C"/>
    <w:rsid w:val="0060280D"/>
    <w:rsid w:val="00632444"/>
    <w:rsid w:val="006372A8"/>
    <w:rsid w:val="00644ACB"/>
    <w:rsid w:val="00646577"/>
    <w:rsid w:val="0065283E"/>
    <w:rsid w:val="0065627C"/>
    <w:rsid w:val="006618EB"/>
    <w:rsid w:val="006633C9"/>
    <w:rsid w:val="0067000E"/>
    <w:rsid w:val="00673D88"/>
    <w:rsid w:val="00674799"/>
    <w:rsid w:val="00675CCA"/>
    <w:rsid w:val="006800BF"/>
    <w:rsid w:val="0068124B"/>
    <w:rsid w:val="00685DE1"/>
    <w:rsid w:val="00691B1A"/>
    <w:rsid w:val="00692910"/>
    <w:rsid w:val="00695716"/>
    <w:rsid w:val="006A0676"/>
    <w:rsid w:val="006A5C0E"/>
    <w:rsid w:val="006B0F03"/>
    <w:rsid w:val="006B12C1"/>
    <w:rsid w:val="006B6A9F"/>
    <w:rsid w:val="006D03D0"/>
    <w:rsid w:val="006D142A"/>
    <w:rsid w:val="006D19F0"/>
    <w:rsid w:val="006D3A5F"/>
    <w:rsid w:val="006D575A"/>
    <w:rsid w:val="006D7C8D"/>
    <w:rsid w:val="006F3D09"/>
    <w:rsid w:val="006F7871"/>
    <w:rsid w:val="00701B32"/>
    <w:rsid w:val="00707927"/>
    <w:rsid w:val="007178AB"/>
    <w:rsid w:val="00720C2F"/>
    <w:rsid w:val="00743620"/>
    <w:rsid w:val="00744AA6"/>
    <w:rsid w:val="007460DF"/>
    <w:rsid w:val="007477D5"/>
    <w:rsid w:val="007478C2"/>
    <w:rsid w:val="00755ACD"/>
    <w:rsid w:val="00772C36"/>
    <w:rsid w:val="007740B6"/>
    <w:rsid w:val="0078594C"/>
    <w:rsid w:val="00790A8C"/>
    <w:rsid w:val="00794778"/>
    <w:rsid w:val="007A0FD4"/>
    <w:rsid w:val="007A3445"/>
    <w:rsid w:val="007A5BE5"/>
    <w:rsid w:val="007B2CFB"/>
    <w:rsid w:val="007B4B3A"/>
    <w:rsid w:val="007B57FB"/>
    <w:rsid w:val="007B6EEF"/>
    <w:rsid w:val="007C74B5"/>
    <w:rsid w:val="007D569D"/>
    <w:rsid w:val="007E3494"/>
    <w:rsid w:val="007E5199"/>
    <w:rsid w:val="007F3F24"/>
    <w:rsid w:val="007F42F4"/>
    <w:rsid w:val="007F5CB3"/>
    <w:rsid w:val="00810C9B"/>
    <w:rsid w:val="00811AFA"/>
    <w:rsid w:val="008202FB"/>
    <w:rsid w:val="00820925"/>
    <w:rsid w:val="00821635"/>
    <w:rsid w:val="008226F4"/>
    <w:rsid w:val="008276BE"/>
    <w:rsid w:val="00833ED6"/>
    <w:rsid w:val="00840565"/>
    <w:rsid w:val="008409B2"/>
    <w:rsid w:val="00843A10"/>
    <w:rsid w:val="00844B28"/>
    <w:rsid w:val="00844F69"/>
    <w:rsid w:val="00845F8F"/>
    <w:rsid w:val="00857ADF"/>
    <w:rsid w:val="00864CC9"/>
    <w:rsid w:val="00864DAB"/>
    <w:rsid w:val="00867953"/>
    <w:rsid w:val="0089124D"/>
    <w:rsid w:val="0089278C"/>
    <w:rsid w:val="008A094B"/>
    <w:rsid w:val="008A1328"/>
    <w:rsid w:val="008A24ED"/>
    <w:rsid w:val="008A50F9"/>
    <w:rsid w:val="008B2EB7"/>
    <w:rsid w:val="008B5460"/>
    <w:rsid w:val="008B5D54"/>
    <w:rsid w:val="008B5FE3"/>
    <w:rsid w:val="008C6B63"/>
    <w:rsid w:val="008D2897"/>
    <w:rsid w:val="008D30A8"/>
    <w:rsid w:val="008F0B2C"/>
    <w:rsid w:val="008F6066"/>
    <w:rsid w:val="00901DA9"/>
    <w:rsid w:val="00904FAB"/>
    <w:rsid w:val="00905B31"/>
    <w:rsid w:val="00933A76"/>
    <w:rsid w:val="00940D36"/>
    <w:rsid w:val="00942D90"/>
    <w:rsid w:val="00944295"/>
    <w:rsid w:val="00946088"/>
    <w:rsid w:val="00953C52"/>
    <w:rsid w:val="009550FD"/>
    <w:rsid w:val="00955F39"/>
    <w:rsid w:val="00956D36"/>
    <w:rsid w:val="00963576"/>
    <w:rsid w:val="0097472B"/>
    <w:rsid w:val="00980C22"/>
    <w:rsid w:val="0099357F"/>
    <w:rsid w:val="00994460"/>
    <w:rsid w:val="009961D5"/>
    <w:rsid w:val="00996306"/>
    <w:rsid w:val="00997410"/>
    <w:rsid w:val="009A6153"/>
    <w:rsid w:val="009A7F94"/>
    <w:rsid w:val="009B5CED"/>
    <w:rsid w:val="009B7C1D"/>
    <w:rsid w:val="009C2A48"/>
    <w:rsid w:val="009C496D"/>
    <w:rsid w:val="009C5CDC"/>
    <w:rsid w:val="009D2DE9"/>
    <w:rsid w:val="009D5054"/>
    <w:rsid w:val="009D7415"/>
    <w:rsid w:val="009E30E4"/>
    <w:rsid w:val="009E4491"/>
    <w:rsid w:val="009E73A4"/>
    <w:rsid w:val="009F3378"/>
    <w:rsid w:val="009F69CA"/>
    <w:rsid w:val="009F7799"/>
    <w:rsid w:val="00A00F61"/>
    <w:rsid w:val="00A038AD"/>
    <w:rsid w:val="00A06EF1"/>
    <w:rsid w:val="00A1245F"/>
    <w:rsid w:val="00A161A5"/>
    <w:rsid w:val="00A16E97"/>
    <w:rsid w:val="00A21A1E"/>
    <w:rsid w:val="00A2401B"/>
    <w:rsid w:val="00A2605C"/>
    <w:rsid w:val="00A26183"/>
    <w:rsid w:val="00A43752"/>
    <w:rsid w:val="00A54B5D"/>
    <w:rsid w:val="00A63159"/>
    <w:rsid w:val="00A63564"/>
    <w:rsid w:val="00A63D60"/>
    <w:rsid w:val="00A701ED"/>
    <w:rsid w:val="00A753E8"/>
    <w:rsid w:val="00A75EF5"/>
    <w:rsid w:val="00A81A12"/>
    <w:rsid w:val="00A81A64"/>
    <w:rsid w:val="00A90444"/>
    <w:rsid w:val="00A94BBE"/>
    <w:rsid w:val="00A94CE6"/>
    <w:rsid w:val="00AA772E"/>
    <w:rsid w:val="00AB3A3F"/>
    <w:rsid w:val="00AB56F3"/>
    <w:rsid w:val="00AC71B7"/>
    <w:rsid w:val="00AD124E"/>
    <w:rsid w:val="00AD3384"/>
    <w:rsid w:val="00AD3E66"/>
    <w:rsid w:val="00AE0EF9"/>
    <w:rsid w:val="00AE1E85"/>
    <w:rsid w:val="00AE68A9"/>
    <w:rsid w:val="00AE7892"/>
    <w:rsid w:val="00AF0C05"/>
    <w:rsid w:val="00AF19AB"/>
    <w:rsid w:val="00AF1B79"/>
    <w:rsid w:val="00AF245B"/>
    <w:rsid w:val="00AF2B94"/>
    <w:rsid w:val="00AF2E74"/>
    <w:rsid w:val="00B02FB8"/>
    <w:rsid w:val="00B0415B"/>
    <w:rsid w:val="00B14420"/>
    <w:rsid w:val="00B15F3E"/>
    <w:rsid w:val="00B2287F"/>
    <w:rsid w:val="00B306A3"/>
    <w:rsid w:val="00B33ADC"/>
    <w:rsid w:val="00B43F1A"/>
    <w:rsid w:val="00B56ED0"/>
    <w:rsid w:val="00B57B9B"/>
    <w:rsid w:val="00B6157E"/>
    <w:rsid w:val="00B616D9"/>
    <w:rsid w:val="00B619FA"/>
    <w:rsid w:val="00B63A1C"/>
    <w:rsid w:val="00B64F37"/>
    <w:rsid w:val="00B66C9B"/>
    <w:rsid w:val="00B7025C"/>
    <w:rsid w:val="00B77AEC"/>
    <w:rsid w:val="00B77DCD"/>
    <w:rsid w:val="00B961A4"/>
    <w:rsid w:val="00BB2490"/>
    <w:rsid w:val="00BB329C"/>
    <w:rsid w:val="00BD0B03"/>
    <w:rsid w:val="00BD33AD"/>
    <w:rsid w:val="00BD5541"/>
    <w:rsid w:val="00BE14F9"/>
    <w:rsid w:val="00BE6CCA"/>
    <w:rsid w:val="00BF3618"/>
    <w:rsid w:val="00BF7271"/>
    <w:rsid w:val="00C04E8D"/>
    <w:rsid w:val="00C07269"/>
    <w:rsid w:val="00C16EE4"/>
    <w:rsid w:val="00C208B6"/>
    <w:rsid w:val="00C240A7"/>
    <w:rsid w:val="00C26825"/>
    <w:rsid w:val="00C3056F"/>
    <w:rsid w:val="00C31E08"/>
    <w:rsid w:val="00C32194"/>
    <w:rsid w:val="00C32E2B"/>
    <w:rsid w:val="00C36E21"/>
    <w:rsid w:val="00C43661"/>
    <w:rsid w:val="00C511E5"/>
    <w:rsid w:val="00C54A19"/>
    <w:rsid w:val="00C64DBE"/>
    <w:rsid w:val="00C75A91"/>
    <w:rsid w:val="00C76B47"/>
    <w:rsid w:val="00C83A39"/>
    <w:rsid w:val="00C861B3"/>
    <w:rsid w:val="00C861D7"/>
    <w:rsid w:val="00C872D8"/>
    <w:rsid w:val="00C90F8B"/>
    <w:rsid w:val="00C93E53"/>
    <w:rsid w:val="00CA4AAA"/>
    <w:rsid w:val="00CB4593"/>
    <w:rsid w:val="00CC3AA5"/>
    <w:rsid w:val="00CD0A0E"/>
    <w:rsid w:val="00CD170C"/>
    <w:rsid w:val="00CD2C0C"/>
    <w:rsid w:val="00CD707E"/>
    <w:rsid w:val="00CE1579"/>
    <w:rsid w:val="00CE1F2A"/>
    <w:rsid w:val="00CE529B"/>
    <w:rsid w:val="00CF535B"/>
    <w:rsid w:val="00CF573B"/>
    <w:rsid w:val="00D078F6"/>
    <w:rsid w:val="00D10336"/>
    <w:rsid w:val="00D10441"/>
    <w:rsid w:val="00D1157B"/>
    <w:rsid w:val="00D17BF4"/>
    <w:rsid w:val="00D17E12"/>
    <w:rsid w:val="00D22D1F"/>
    <w:rsid w:val="00D278C8"/>
    <w:rsid w:val="00D3194B"/>
    <w:rsid w:val="00D36823"/>
    <w:rsid w:val="00D42BF5"/>
    <w:rsid w:val="00D43D72"/>
    <w:rsid w:val="00D5441B"/>
    <w:rsid w:val="00D57DBB"/>
    <w:rsid w:val="00D6340D"/>
    <w:rsid w:val="00D64CD2"/>
    <w:rsid w:val="00D64F75"/>
    <w:rsid w:val="00D66336"/>
    <w:rsid w:val="00D71C80"/>
    <w:rsid w:val="00D760B9"/>
    <w:rsid w:val="00D76C60"/>
    <w:rsid w:val="00D76D97"/>
    <w:rsid w:val="00D82DD0"/>
    <w:rsid w:val="00D932EE"/>
    <w:rsid w:val="00DA0108"/>
    <w:rsid w:val="00DB6AD3"/>
    <w:rsid w:val="00DC279C"/>
    <w:rsid w:val="00DC310B"/>
    <w:rsid w:val="00DC5309"/>
    <w:rsid w:val="00DD3406"/>
    <w:rsid w:val="00DE5D74"/>
    <w:rsid w:val="00DE79CB"/>
    <w:rsid w:val="00DF2AF3"/>
    <w:rsid w:val="00E02546"/>
    <w:rsid w:val="00E10FE7"/>
    <w:rsid w:val="00E16715"/>
    <w:rsid w:val="00E16B11"/>
    <w:rsid w:val="00E1799A"/>
    <w:rsid w:val="00E2212A"/>
    <w:rsid w:val="00E24F62"/>
    <w:rsid w:val="00E26D5E"/>
    <w:rsid w:val="00E30499"/>
    <w:rsid w:val="00E311F1"/>
    <w:rsid w:val="00E35ECB"/>
    <w:rsid w:val="00E40950"/>
    <w:rsid w:val="00E418DF"/>
    <w:rsid w:val="00E41B92"/>
    <w:rsid w:val="00E46305"/>
    <w:rsid w:val="00E6349E"/>
    <w:rsid w:val="00E707D5"/>
    <w:rsid w:val="00E81783"/>
    <w:rsid w:val="00E86A48"/>
    <w:rsid w:val="00E94297"/>
    <w:rsid w:val="00EA20AF"/>
    <w:rsid w:val="00EA3E57"/>
    <w:rsid w:val="00EA4B94"/>
    <w:rsid w:val="00EA6986"/>
    <w:rsid w:val="00EB163F"/>
    <w:rsid w:val="00EB5701"/>
    <w:rsid w:val="00EB6268"/>
    <w:rsid w:val="00EB66DC"/>
    <w:rsid w:val="00EC3814"/>
    <w:rsid w:val="00EC3D11"/>
    <w:rsid w:val="00ED2343"/>
    <w:rsid w:val="00EE6365"/>
    <w:rsid w:val="00EE6696"/>
    <w:rsid w:val="00EF2AE2"/>
    <w:rsid w:val="00F00F3C"/>
    <w:rsid w:val="00F01734"/>
    <w:rsid w:val="00F03044"/>
    <w:rsid w:val="00F0539D"/>
    <w:rsid w:val="00F11C6C"/>
    <w:rsid w:val="00F1639E"/>
    <w:rsid w:val="00F16E30"/>
    <w:rsid w:val="00F23B5D"/>
    <w:rsid w:val="00F2589C"/>
    <w:rsid w:val="00F31108"/>
    <w:rsid w:val="00F4154E"/>
    <w:rsid w:val="00F42516"/>
    <w:rsid w:val="00F42C6E"/>
    <w:rsid w:val="00F5659A"/>
    <w:rsid w:val="00F567B0"/>
    <w:rsid w:val="00F66073"/>
    <w:rsid w:val="00F7020F"/>
    <w:rsid w:val="00F70395"/>
    <w:rsid w:val="00F733C3"/>
    <w:rsid w:val="00F867FD"/>
    <w:rsid w:val="00F97AE6"/>
    <w:rsid w:val="00FA3599"/>
    <w:rsid w:val="00FA45B2"/>
    <w:rsid w:val="00FA5B7C"/>
    <w:rsid w:val="00FA5DAB"/>
    <w:rsid w:val="00FB24D9"/>
    <w:rsid w:val="00FC7DD3"/>
    <w:rsid w:val="00FE2104"/>
    <w:rsid w:val="00FE4E67"/>
    <w:rsid w:val="00FF3E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 w:type="paragraph" w:customStyle="1" w:styleId="ConsPlusNormal">
    <w:name w:val="ConsPlusNormal"/>
    <w:rsid w:val="00E179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67953"/>
    <w:pPr>
      <w:widowControl w:val="0"/>
      <w:autoSpaceDE w:val="0"/>
      <w:autoSpaceDN w:val="0"/>
      <w:spacing w:after="0" w:line="240" w:lineRule="auto"/>
    </w:pPr>
    <w:rPr>
      <w:rFonts w:ascii="Calibri" w:eastAsia="Times New Roman" w:hAnsi="Calibri" w:cs="Calibri"/>
      <w:b/>
      <w:szCs w:val="20"/>
      <w:lang w:eastAsia="ru-RU"/>
    </w:rPr>
  </w:style>
  <w:style w:type="character" w:customStyle="1" w:styleId="sectioninfo">
    <w:name w:val="section__info"/>
    <w:basedOn w:val="a0"/>
    <w:rsid w:val="00867953"/>
  </w:style>
  <w:style w:type="character" w:customStyle="1" w:styleId="lots-wrap-contentbodyval">
    <w:name w:val="lots-wrap-content__body__val"/>
    <w:basedOn w:val="a0"/>
    <w:rsid w:val="00867953"/>
  </w:style>
  <w:style w:type="character" w:customStyle="1" w:styleId="lots-wrap-contentbodyval2">
    <w:name w:val="lots-wrap-content__body__val2"/>
    <w:basedOn w:val="a0"/>
    <w:rsid w:val="008679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 w:type="paragraph" w:customStyle="1" w:styleId="ConsPlusNormal">
    <w:name w:val="ConsPlusNormal"/>
    <w:rsid w:val="00E179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67953"/>
    <w:pPr>
      <w:widowControl w:val="0"/>
      <w:autoSpaceDE w:val="0"/>
      <w:autoSpaceDN w:val="0"/>
      <w:spacing w:after="0" w:line="240" w:lineRule="auto"/>
    </w:pPr>
    <w:rPr>
      <w:rFonts w:ascii="Calibri" w:eastAsia="Times New Roman" w:hAnsi="Calibri" w:cs="Calibri"/>
      <w:b/>
      <w:szCs w:val="20"/>
      <w:lang w:eastAsia="ru-RU"/>
    </w:rPr>
  </w:style>
  <w:style w:type="character" w:customStyle="1" w:styleId="sectioninfo">
    <w:name w:val="section__info"/>
    <w:basedOn w:val="a0"/>
    <w:rsid w:val="00867953"/>
  </w:style>
  <w:style w:type="character" w:customStyle="1" w:styleId="lots-wrap-contentbodyval">
    <w:name w:val="lots-wrap-content__body__val"/>
    <w:basedOn w:val="a0"/>
    <w:rsid w:val="00867953"/>
  </w:style>
  <w:style w:type="character" w:customStyle="1" w:styleId="lots-wrap-contentbodyval2">
    <w:name w:val="lots-wrap-content__body__val2"/>
    <w:basedOn w:val="a0"/>
    <w:rsid w:val="00867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7B457BADCFFCF274CBC7BB96CDC130E5A65BC5AR5H" TargetMode="External"/><Relationship Id="rId13" Type="http://schemas.openxmlformats.org/officeDocument/2006/relationships/hyperlink" Target="consultantplus://offline/ref=EC898246E5017C0862CEB5006519EEBF3838ECA0D07E6FD59387CB9BA004388F2E9C8B108B36B753B6DCFFCF274CBC7BB96CDC130E5A65BC5AR5H" TargetMode="External"/><Relationship Id="rId18" Type="http://schemas.openxmlformats.org/officeDocument/2006/relationships/hyperlink" Target="consultantplus://offline/ref=17EECAA976AC4B96F46B08CA3655028068C301B3A4D8E63D73EBC43EB22F09C11D3B26C23542CCD19C79ECF9059FAFC4A8B6EE77F0E3D8A9KAV8G"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EC898246E5017C0862CEB5006519EEBF383AE5A3D07A6FD59387CB9BA004388F2E9C8B108F3FB05CE786EFCB6E19B065B874C217105A56R5H" TargetMode="External"/><Relationship Id="rId7" Type="http://schemas.openxmlformats.org/officeDocument/2006/relationships/hyperlink" Target="consultantplus://offline/ref=EC898246E5017C0862CEB5006519EEBF383CEDA3D6776FD59387CB9BA004388F2E9C8B108B36B357B3DCFFCF274CBC7BB96CDC130E5A65BC5AR5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4CA1641F7E939DC9ED0ABCE78548B2C14E7FEF5BB3638524C6872DD5353E96F61A9E05AFA277BB1484361AC2E521C3AED44538DCBBACI7R3G"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4CA1641F7E939DC9ED0ABCE78548B2C14E7FEF5BB3638524C6872DD5353E96F61A9E05AFA277B81484361AC2E521C3AED44538DCBBACI7R3G" TargetMode="External"/><Relationship Id="rId20" Type="http://schemas.openxmlformats.org/officeDocument/2006/relationships/hyperlink" Target="http://www.consultant.ru/document/cons_doc_LAW_328017/de5cd3096c9ee62e2f4e4a63009e6c00e845e0fc/"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hyperlink" Target="mailto:ds4mozaika@list.ru" TargetMode="External"/><Relationship Id="rId5" Type="http://schemas.openxmlformats.org/officeDocument/2006/relationships/webSettings" Target="webSettings.xml"/><Relationship Id="rId15" Type="http://schemas.openxmlformats.org/officeDocument/2006/relationships/hyperlink" Target="consultantplus://offline/ref=EF3509FF8CBECA2F5B308B822F997263F4A7FD80CF1F7CD94BA8DF4B8432359A29C7C9D6572B02CC0DE799ED31Y77FM" TargetMode="External"/><Relationship Id="rId23" Type="http://schemas.openxmlformats.org/officeDocument/2006/relationships/hyperlink" Target="consultantplus://offline/ref=EC898246E5017C0862CEB5006519EEBF383CEDA3D6776FD59387CB9BA004388F2E9C8B108B37B457BADCFFCF274CBC7BB96CDC130E5A65BC5AR5H" TargetMode="Externa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consultantplus://offline/ref=17EECAA976AC4B96F46B08CA3655028068C301B3A4D8E63D73EBC43EB22F09C11D3B26C23443CDDDCC23FCFD4CCAA1DAABA1F07CEEE0KDV1G"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93AE4A9D67432DF9BDEC799A70B679829D587118A30B453B883FADA3614B17AA672DA0B1258675BREH" TargetMode="External"/><Relationship Id="rId14" Type="http://schemas.openxmlformats.org/officeDocument/2006/relationships/hyperlink" Target="consultantplus://offline/ref=EC898246E5017C0862CEB5006519EEBF383AEDA1D77B6FD59387CB9BA004388F2E9C8B128062E613E6DAAB9F7D19B765BA72DE51R5H" TargetMode="External"/><Relationship Id="rId22" Type="http://schemas.openxmlformats.org/officeDocument/2006/relationships/hyperlink" Target="consultantplus://offline/ref=EC898246E5017C0862CEB5006519EEBF383CEDA3D6776FD59387CB9BA004388F3C9CD31C8B37A957B5C9A99E6151R9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17</Pages>
  <Words>7812</Words>
  <Characters>44535</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User</cp:lastModifiedBy>
  <cp:revision>20</cp:revision>
  <cp:lastPrinted>2024-05-29T11:37:00Z</cp:lastPrinted>
  <dcterms:created xsi:type="dcterms:W3CDTF">2025-10-26T21:28:00Z</dcterms:created>
  <dcterms:modified xsi:type="dcterms:W3CDTF">2026-05-08T06:20:00Z</dcterms:modified>
</cp:coreProperties>
</file>